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DA4D5" w14:textId="737006AF" w:rsidR="00C712DC" w:rsidRDefault="00C712DC" w:rsidP="00C712DC">
      <w:pPr>
        <w:ind w:left="-426" w:right="-1130"/>
        <w:rPr>
          <w:rFonts w:ascii="Aptos Black" w:hAnsi="Aptos Black"/>
          <w:sz w:val="25"/>
          <w:szCs w:val="25"/>
        </w:rPr>
      </w:pPr>
      <w:r w:rsidRPr="00DF010D">
        <w:rPr>
          <w:rFonts w:ascii="Aptos Black" w:hAnsi="Aptos Black" w:cstheme="minorHAnsi"/>
          <w:sz w:val="25"/>
          <w:szCs w:val="25"/>
          <w:lang w:val="en-GB"/>
        </w:rPr>
        <w:t xml:space="preserve">Please send from the NAC address to </w:t>
      </w:r>
      <w:hyperlink r:id="rId8" w:history="1">
        <w:r w:rsidRPr="00DF010D">
          <w:rPr>
            <w:rStyle w:val="Hyperlink"/>
            <w:rFonts w:ascii="Aptos Black" w:hAnsi="Aptos Black" w:cstheme="minorHAnsi"/>
            <w:sz w:val="25"/>
            <w:szCs w:val="25"/>
            <w:lang w:val="en-GB"/>
          </w:rPr>
          <w:t>amparacuellos@gmail.com</w:t>
        </w:r>
      </w:hyperlink>
      <w:r w:rsidRPr="00DF010D">
        <w:rPr>
          <w:rFonts w:ascii="Aptos Black" w:hAnsi="Aptos Black" w:cstheme="minorHAnsi"/>
          <w:sz w:val="25"/>
          <w:szCs w:val="25"/>
          <w:lang w:val="en-GB"/>
        </w:rPr>
        <w:t xml:space="preserve"> </w:t>
      </w:r>
      <w:r w:rsidRPr="00DF010D">
        <w:rPr>
          <w:rFonts w:ascii="Aptos Black" w:hAnsi="Aptos Black" w:cstheme="minorHAnsi"/>
          <w:b/>
          <w:bCs/>
          <w:sz w:val="25"/>
          <w:szCs w:val="25"/>
          <w:lang w:val="en-GB"/>
        </w:rPr>
        <w:t>AND</w:t>
      </w:r>
      <w:r w:rsidRPr="00DF010D">
        <w:rPr>
          <w:rFonts w:ascii="Aptos Black" w:hAnsi="Aptos Black" w:cstheme="minorHAnsi"/>
          <w:sz w:val="25"/>
          <w:szCs w:val="25"/>
          <w:lang w:val="en-GB"/>
        </w:rPr>
        <w:t xml:space="preserve"> </w:t>
      </w:r>
      <w:hyperlink r:id="rId9" w:history="1">
        <w:r w:rsidRPr="00DF010D">
          <w:rPr>
            <w:rStyle w:val="Hyperlink"/>
            <w:rFonts w:ascii="Aptos Black" w:hAnsi="Aptos Black" w:cstheme="minorHAnsi"/>
            <w:sz w:val="25"/>
            <w:szCs w:val="25"/>
            <w:lang w:val="en-GB"/>
          </w:rPr>
          <w:t>isc-finance@fai.org</w:t>
        </w:r>
      </w:hyperlink>
    </w:p>
    <w:p w14:paraId="34192116" w14:textId="204F755C" w:rsidR="004808A5" w:rsidRPr="00DF010D" w:rsidRDefault="004808A5" w:rsidP="00C712DC">
      <w:pPr>
        <w:ind w:left="-426" w:right="-1130"/>
        <w:rPr>
          <w:rFonts w:ascii="Aptos Black" w:hAnsi="Aptos Black"/>
          <w:sz w:val="25"/>
          <w:szCs w:val="25"/>
        </w:rPr>
      </w:pPr>
      <w:r>
        <w:rPr>
          <w:rFonts w:ascii="Aptos Black" w:hAnsi="Aptos Black"/>
          <w:sz w:val="25"/>
          <w:szCs w:val="25"/>
        </w:rPr>
        <w:t xml:space="preserve">Inclusion </w:t>
      </w:r>
      <w:r w:rsidR="00CE3D3B">
        <w:rPr>
          <w:rFonts w:ascii="Aptos Black" w:hAnsi="Aptos Black"/>
          <w:sz w:val="25"/>
          <w:szCs w:val="25"/>
        </w:rPr>
        <w:t>o</w:t>
      </w:r>
      <w:r>
        <w:rPr>
          <w:rFonts w:ascii="Aptos Black" w:hAnsi="Aptos Black"/>
          <w:sz w:val="25"/>
          <w:szCs w:val="25"/>
        </w:rPr>
        <w:t xml:space="preserve">n the </w:t>
      </w:r>
      <w:proofErr w:type="spellStart"/>
      <w:r>
        <w:rPr>
          <w:rFonts w:ascii="Aptos Black" w:hAnsi="Aptos Black"/>
          <w:sz w:val="25"/>
          <w:szCs w:val="25"/>
        </w:rPr>
        <w:t>ISC</w:t>
      </w:r>
      <w:proofErr w:type="spellEnd"/>
      <w:r>
        <w:rPr>
          <w:rFonts w:ascii="Aptos Black" w:hAnsi="Aptos Black"/>
          <w:sz w:val="25"/>
          <w:szCs w:val="25"/>
        </w:rPr>
        <w:t xml:space="preserve"> </w:t>
      </w:r>
      <w:proofErr w:type="spellStart"/>
      <w:r>
        <w:rPr>
          <w:rFonts w:ascii="Aptos Black" w:hAnsi="Aptos Black"/>
          <w:sz w:val="25"/>
          <w:szCs w:val="25"/>
        </w:rPr>
        <w:t>Results</w:t>
      </w:r>
      <w:proofErr w:type="spellEnd"/>
      <w:r>
        <w:rPr>
          <w:rFonts w:ascii="Aptos Black" w:hAnsi="Aptos Black"/>
          <w:sz w:val="25"/>
          <w:szCs w:val="25"/>
        </w:rPr>
        <w:t xml:space="preserve"> Port</w:t>
      </w:r>
      <w:r w:rsidR="00CE3D3B">
        <w:rPr>
          <w:rFonts w:ascii="Aptos Black" w:hAnsi="Aptos Black"/>
          <w:sz w:val="25"/>
          <w:szCs w:val="25"/>
        </w:rPr>
        <w:t xml:space="preserve">al </w:t>
      </w:r>
      <w:proofErr w:type="spellStart"/>
      <w:r w:rsidR="00CE3D3B">
        <w:rPr>
          <w:rFonts w:ascii="Aptos Black" w:hAnsi="Aptos Black"/>
          <w:sz w:val="25"/>
          <w:szCs w:val="25"/>
        </w:rPr>
        <w:t>is</w:t>
      </w:r>
      <w:proofErr w:type="spellEnd"/>
      <w:r w:rsidR="00CE3D3B">
        <w:rPr>
          <w:rFonts w:ascii="Aptos Black" w:hAnsi="Aptos Black"/>
          <w:sz w:val="25"/>
          <w:szCs w:val="25"/>
        </w:rPr>
        <w:t xml:space="preserve"> </w:t>
      </w:r>
      <w:proofErr w:type="spellStart"/>
      <w:r w:rsidR="00CE3D3B">
        <w:rPr>
          <w:rFonts w:ascii="Aptos Black" w:hAnsi="Aptos Black"/>
          <w:sz w:val="25"/>
          <w:szCs w:val="25"/>
        </w:rPr>
        <w:t>optional</w:t>
      </w:r>
      <w:proofErr w:type="spellEnd"/>
      <w:r w:rsidR="000A15B1">
        <w:rPr>
          <w:rFonts w:ascii="Aptos Black" w:hAnsi="Aptos Black"/>
          <w:sz w:val="25"/>
          <w:szCs w:val="25"/>
        </w:rPr>
        <w:t xml:space="preserve">. </w:t>
      </w:r>
      <w:proofErr w:type="spellStart"/>
      <w:r w:rsidR="000A15B1">
        <w:rPr>
          <w:rFonts w:ascii="Aptos Black" w:hAnsi="Aptos Black"/>
          <w:sz w:val="25"/>
          <w:szCs w:val="25"/>
        </w:rPr>
        <w:t>Requirements</w:t>
      </w:r>
      <w:proofErr w:type="spellEnd"/>
      <w:r w:rsidR="000A15B1">
        <w:rPr>
          <w:rFonts w:ascii="Aptos Black" w:hAnsi="Aptos Black"/>
          <w:sz w:val="25"/>
          <w:szCs w:val="25"/>
        </w:rPr>
        <w:t xml:space="preserve"> for inclusion on </w:t>
      </w:r>
      <w:r w:rsidR="00BD267C">
        <w:rPr>
          <w:rFonts w:ascii="Aptos Black" w:hAnsi="Aptos Black"/>
          <w:sz w:val="25"/>
          <w:szCs w:val="25"/>
        </w:rPr>
        <w:t>page 2</w:t>
      </w:r>
      <w:r w:rsidR="000A15B1">
        <w:rPr>
          <w:rFonts w:ascii="Aptos Black" w:hAnsi="Aptos Black"/>
          <w:sz w:val="25"/>
          <w:szCs w:val="25"/>
        </w:rPr>
        <w:t>.</w:t>
      </w:r>
    </w:p>
    <w:p w14:paraId="2B569E41" w14:textId="77777777" w:rsidR="00C712DC" w:rsidRDefault="00C712DC"/>
    <w:tbl>
      <w:tblPr>
        <w:tblW w:w="10915" w:type="dxa"/>
        <w:tblInd w:w="-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3"/>
        <w:gridCol w:w="51"/>
        <w:gridCol w:w="567"/>
        <w:gridCol w:w="4678"/>
        <w:gridCol w:w="1134"/>
        <w:gridCol w:w="1242"/>
      </w:tblGrid>
      <w:tr w:rsidR="00A63DB8" w:rsidRPr="003D401C" w14:paraId="145A07DD" w14:textId="77777777" w:rsidTr="00C56A73">
        <w:trPr>
          <w:trHeight w:val="340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2F5496"/>
            <w:vAlign w:val="center"/>
          </w:tcPr>
          <w:p w14:paraId="0B1088BA" w14:textId="06342640" w:rsidR="00A63DB8" w:rsidRPr="00A63DB8" w:rsidRDefault="00CF0159" w:rsidP="00A63DB8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en-GB"/>
              </w:rPr>
              <w:t>ISC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  <w:r w:rsidR="00A63DB8" w:rsidRPr="00A63DB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en-GB"/>
              </w:rPr>
              <w:t>Second Category Event Application Form 202</w:t>
            </w:r>
            <w:r w:rsidR="007B21E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en-GB"/>
              </w:rPr>
              <w:t>5/6</w:t>
            </w:r>
          </w:p>
        </w:tc>
      </w:tr>
      <w:tr w:rsidR="00A63DB8" w:rsidRPr="003D401C" w14:paraId="71CF4099" w14:textId="77777777" w:rsidTr="00C56A73">
        <w:trPr>
          <w:trHeight w:val="340"/>
        </w:trPr>
        <w:tc>
          <w:tcPr>
            <w:tcW w:w="10915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CEC56EA" w14:textId="13AB35C8" w:rsidR="00A63DB8" w:rsidRPr="003670E7" w:rsidRDefault="00A63DB8" w:rsidP="00A63DB8">
            <w:pPr>
              <w:jc w:val="left"/>
              <w:rPr>
                <w:rFonts w:asciiTheme="minorHAnsi" w:hAnsiTheme="minorHAnsi" w:cstheme="minorHAnsi"/>
                <w:lang w:val="en-GB"/>
              </w:rPr>
            </w:pPr>
            <w:r w:rsidRPr="003670E7">
              <w:rPr>
                <w:rFonts w:asciiTheme="minorHAnsi" w:hAnsiTheme="minorHAnsi" w:cstheme="minorHAnsi"/>
                <w:lang w:val="en-GB"/>
              </w:rPr>
              <w:t xml:space="preserve">We hereby apply for recognition as a FAI </w:t>
            </w:r>
            <w:proofErr w:type="spellStart"/>
            <w:r w:rsidRPr="003670E7">
              <w:rPr>
                <w:rFonts w:asciiTheme="minorHAnsi" w:hAnsiTheme="minorHAnsi" w:cstheme="minorHAnsi"/>
                <w:lang w:val="en-GB"/>
              </w:rPr>
              <w:t>ISC</w:t>
            </w:r>
            <w:proofErr w:type="spellEnd"/>
            <w:r w:rsidRPr="003670E7">
              <w:rPr>
                <w:rFonts w:asciiTheme="minorHAnsi" w:hAnsiTheme="minorHAnsi" w:cstheme="minorHAnsi"/>
                <w:lang w:val="en-GB"/>
              </w:rPr>
              <w:t xml:space="preserve"> Second Category Event for the following competition:</w:t>
            </w:r>
          </w:p>
        </w:tc>
      </w:tr>
      <w:tr w:rsidR="00A63DB8" w:rsidRPr="003670E7" w14:paraId="537FBFFC" w14:textId="77777777" w:rsidTr="00C56A73">
        <w:trPr>
          <w:trHeight w:val="340"/>
        </w:trPr>
        <w:tc>
          <w:tcPr>
            <w:tcW w:w="3861" w:type="dxa"/>
            <w:gridSpan w:val="3"/>
            <w:tcBorders>
              <w:top w:val="single" w:sz="8" w:space="0" w:color="000000"/>
            </w:tcBorders>
            <w:shd w:val="clear" w:color="auto" w:fill="EDEDED"/>
            <w:vAlign w:val="center"/>
          </w:tcPr>
          <w:p w14:paraId="36EE1582" w14:textId="233F2030" w:rsidR="00A63DB8" w:rsidRPr="003670E7" w:rsidRDefault="00A63DB8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 xml:space="preserve">Event Name </w:t>
            </w:r>
          </w:p>
        </w:tc>
        <w:tc>
          <w:tcPr>
            <w:tcW w:w="7054" w:type="dxa"/>
            <w:gridSpan w:val="3"/>
            <w:tcBorders>
              <w:top w:val="single" w:sz="8" w:space="0" w:color="000000"/>
            </w:tcBorders>
            <w:shd w:val="clear" w:color="auto" w:fill="EDEDED"/>
            <w:vAlign w:val="center"/>
          </w:tcPr>
          <w:p w14:paraId="66BBF3AA" w14:textId="35515F92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29107A36" w14:textId="77777777" w:rsidTr="00C56A73">
        <w:trPr>
          <w:trHeight w:val="340"/>
        </w:trPr>
        <w:tc>
          <w:tcPr>
            <w:tcW w:w="3861" w:type="dxa"/>
            <w:gridSpan w:val="3"/>
            <w:tcBorders>
              <w:top w:val="single" w:sz="8" w:space="0" w:color="000000"/>
            </w:tcBorders>
            <w:shd w:val="clear" w:color="auto" w:fill="EDEDED"/>
            <w:vAlign w:val="center"/>
          </w:tcPr>
          <w:p w14:paraId="4C382929" w14:textId="674E8DAC" w:rsidR="00A63DB8" w:rsidRPr="00AB210A" w:rsidRDefault="00A63DB8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Disciplines &amp; Events </w:t>
            </w:r>
            <w:r w:rsidR="008B3104" w:rsidRPr="003573D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(every </w:t>
            </w:r>
            <w:r w:rsidR="003573DF" w:rsidRPr="003573D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set of </w:t>
            </w:r>
            <w:r w:rsidR="008B3104" w:rsidRPr="003573D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result</w:t>
            </w:r>
            <w:r w:rsidR="003573DF" w:rsidRPr="003573D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s being </w:t>
            </w:r>
            <w:r w:rsidR="00ED381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contested</w:t>
            </w:r>
            <w:r w:rsidR="000E53F3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,</w:t>
            </w:r>
            <w:r w:rsidR="003573DF" w:rsidRPr="003573D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 </w:t>
            </w:r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 xml:space="preserve">e.g. </w:t>
            </w:r>
            <w:proofErr w:type="spellStart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>Accuracy</w:t>
            </w:r>
            <w:proofErr w:type="spellEnd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 xml:space="preserve"> Landing: </w:t>
            </w:r>
            <w:proofErr w:type="spellStart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>general</w:t>
            </w:r>
            <w:proofErr w:type="spellEnd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 xml:space="preserve">, </w:t>
            </w:r>
            <w:proofErr w:type="spellStart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>female</w:t>
            </w:r>
            <w:proofErr w:type="spellEnd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 xml:space="preserve"> &amp; </w:t>
            </w:r>
            <w:proofErr w:type="spellStart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>junior</w:t>
            </w:r>
            <w:proofErr w:type="spellEnd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 xml:space="preserve"> </w:t>
            </w:r>
            <w:proofErr w:type="spellStart"/>
            <w:r w:rsidRPr="00253EBD">
              <w:rPr>
                <w:rFonts w:asciiTheme="minorHAnsi" w:hAnsiTheme="minorHAnsi" w:cstheme="minorHAnsi"/>
                <w:bCs/>
                <w:lang w:val="de-DE"/>
              </w:rPr>
              <w:t>or</w:t>
            </w:r>
            <w:proofErr w:type="spellEnd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 xml:space="preserve"> </w:t>
            </w:r>
            <w:proofErr w:type="spellStart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>Canopy</w:t>
            </w:r>
            <w:proofErr w:type="spellEnd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 xml:space="preserve"> </w:t>
            </w:r>
            <w:proofErr w:type="spellStart"/>
            <w:r w:rsidR="00145B8B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>Piloting</w:t>
            </w:r>
            <w:proofErr w:type="spellEnd"/>
            <w:r w:rsidRPr="00565B5D">
              <w:rPr>
                <w:rFonts w:asciiTheme="minorHAnsi" w:hAnsiTheme="minorHAnsi" w:cstheme="minorHAnsi"/>
                <w:bCs/>
                <w:i/>
                <w:iCs/>
                <w:lang w:val="de-DE"/>
              </w:rPr>
              <w:t>: Freestyle)</w:t>
            </w:r>
          </w:p>
        </w:tc>
        <w:tc>
          <w:tcPr>
            <w:tcW w:w="7054" w:type="dxa"/>
            <w:gridSpan w:val="3"/>
            <w:tcBorders>
              <w:top w:val="single" w:sz="8" w:space="0" w:color="000000"/>
            </w:tcBorders>
            <w:shd w:val="clear" w:color="auto" w:fill="EDEDED"/>
            <w:vAlign w:val="center"/>
          </w:tcPr>
          <w:p w14:paraId="218FE9FE" w14:textId="70910558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2E4E1DC5" w14:textId="77777777" w:rsidTr="00C56A7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66F510B8" w14:textId="1CD5F47D" w:rsidR="00A63DB8" w:rsidRPr="003670E7" w:rsidRDefault="00A63DB8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 xml:space="preserve">Country and Location </w:t>
            </w:r>
            <w:r w:rsidRPr="00565B5D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(city)</w:t>
            </w:r>
            <w:r w:rsidRPr="003670E7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</w:p>
        </w:tc>
        <w:tc>
          <w:tcPr>
            <w:tcW w:w="7054" w:type="dxa"/>
            <w:gridSpan w:val="3"/>
            <w:shd w:val="clear" w:color="auto" w:fill="EDEDED"/>
            <w:vAlign w:val="center"/>
          </w:tcPr>
          <w:p w14:paraId="628F4B71" w14:textId="508B0ABF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312B2396" w14:textId="77777777" w:rsidTr="00C56A7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6C58DAF6" w14:textId="3654C38E" w:rsidR="00A63DB8" w:rsidRPr="00DC75CD" w:rsidRDefault="0044374A" w:rsidP="00CF0D5F">
            <w:pPr>
              <w:ind w:right="0"/>
              <w:jc w:val="left"/>
              <w:rPr>
                <w:rFonts w:asciiTheme="minorHAnsi" w:hAnsiTheme="minorHAnsi" w:cstheme="minorHAnsi"/>
                <w:bCs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Dates</w:t>
            </w:r>
          </w:p>
        </w:tc>
        <w:tc>
          <w:tcPr>
            <w:tcW w:w="7054" w:type="dxa"/>
            <w:gridSpan w:val="3"/>
            <w:shd w:val="clear" w:color="auto" w:fill="EDEDED"/>
            <w:vAlign w:val="center"/>
          </w:tcPr>
          <w:p w14:paraId="27D4FE43" w14:textId="0128116A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4EA76CA8" w14:textId="77777777" w:rsidTr="00C56A7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5F0103C3" w14:textId="371B889D" w:rsidR="00A63DB8" w:rsidRPr="003670E7" w:rsidRDefault="0044374A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Event </w:t>
            </w:r>
            <w:r w:rsidRPr="003670E7">
              <w:rPr>
                <w:rFonts w:asciiTheme="minorHAnsi" w:hAnsiTheme="minorHAnsi" w:cstheme="minorHAnsi"/>
                <w:b/>
                <w:lang w:val="en-GB"/>
              </w:rPr>
              <w:t>Website</w:t>
            </w:r>
            <w:r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Pr="00DC75CD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(if available)</w:t>
            </w:r>
          </w:p>
        </w:tc>
        <w:tc>
          <w:tcPr>
            <w:tcW w:w="7054" w:type="dxa"/>
            <w:gridSpan w:val="3"/>
            <w:shd w:val="clear" w:color="auto" w:fill="EDEDED"/>
            <w:vAlign w:val="center"/>
          </w:tcPr>
          <w:p w14:paraId="44FA3A9D" w14:textId="7930C2AE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6333F1AF" w14:textId="77777777" w:rsidTr="00C56A7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55529616" w14:textId="05A55525" w:rsidR="00A63DB8" w:rsidRPr="003670E7" w:rsidRDefault="00A63DB8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 xml:space="preserve">Meet director </w:t>
            </w:r>
          </w:p>
          <w:p w14:paraId="15EE332A" w14:textId="18C0F4F8" w:rsidR="00A63DB8" w:rsidRPr="003670E7" w:rsidRDefault="00A63DB8" w:rsidP="00CF0D5F">
            <w:pPr>
              <w:ind w:right="-159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i/>
                <w:lang w:val="en-GB"/>
              </w:rPr>
              <w:t>(Name &amp; Email)</w:t>
            </w:r>
          </w:p>
        </w:tc>
        <w:tc>
          <w:tcPr>
            <w:tcW w:w="7054" w:type="dxa"/>
            <w:gridSpan w:val="3"/>
            <w:shd w:val="clear" w:color="auto" w:fill="EDEDED"/>
            <w:vAlign w:val="center"/>
          </w:tcPr>
          <w:p w14:paraId="6E2D8428" w14:textId="5EA98FBC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0067A739" w14:textId="77777777" w:rsidTr="00C56A7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5ACBA9DA" w14:textId="7AC236DD" w:rsidR="00A63DB8" w:rsidRPr="003670E7" w:rsidRDefault="00A63DB8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FAI rated </w:t>
            </w:r>
            <w:r w:rsidRPr="003670E7">
              <w:rPr>
                <w:rFonts w:asciiTheme="minorHAnsi" w:hAnsiTheme="minorHAnsi" w:cstheme="minorHAnsi"/>
                <w:b/>
                <w:lang w:val="en-GB"/>
              </w:rPr>
              <w:t>Chief Judge:</w:t>
            </w:r>
          </w:p>
          <w:p w14:paraId="524003E2" w14:textId="1426355D" w:rsidR="00A63DB8" w:rsidRPr="003670E7" w:rsidRDefault="00A63DB8" w:rsidP="00CF0D5F">
            <w:pPr>
              <w:ind w:right="0"/>
              <w:jc w:val="left"/>
              <w:rPr>
                <w:rFonts w:asciiTheme="minorHAnsi" w:hAnsiTheme="minorHAnsi" w:cstheme="minorHAnsi"/>
                <w:i/>
                <w:lang w:val="en-GB"/>
              </w:rPr>
            </w:pPr>
            <w:r w:rsidRPr="003670E7">
              <w:rPr>
                <w:rFonts w:asciiTheme="minorHAnsi" w:hAnsiTheme="minorHAnsi" w:cstheme="minorHAnsi"/>
                <w:i/>
                <w:lang w:val="en-GB"/>
              </w:rPr>
              <w:t>(Name, Email &amp; Nationality)</w:t>
            </w:r>
          </w:p>
        </w:tc>
        <w:tc>
          <w:tcPr>
            <w:tcW w:w="7054" w:type="dxa"/>
            <w:gridSpan w:val="3"/>
            <w:shd w:val="clear" w:color="auto" w:fill="EDEDED"/>
            <w:vAlign w:val="center"/>
          </w:tcPr>
          <w:p w14:paraId="7CE1E052" w14:textId="29FC14B6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591ADA" w:rsidRPr="003D401C" w14:paraId="1D10BCB0" w14:textId="77777777" w:rsidTr="00C56A7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74EEFFD3" w14:textId="29992845" w:rsidR="00591ADA" w:rsidRDefault="00662E11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Total n</w:t>
            </w:r>
            <w:r w:rsidR="00591ADA" w:rsidRPr="003670E7">
              <w:rPr>
                <w:rFonts w:asciiTheme="minorHAnsi" w:hAnsiTheme="minorHAnsi" w:cstheme="minorHAnsi"/>
                <w:b/>
                <w:lang w:val="en-GB"/>
              </w:rPr>
              <w:t xml:space="preserve">umber of </w:t>
            </w:r>
            <w:r w:rsidR="00565B5D">
              <w:rPr>
                <w:rFonts w:asciiTheme="minorHAnsi" w:hAnsiTheme="minorHAnsi" w:cstheme="minorHAnsi"/>
                <w:b/>
                <w:lang w:val="en-GB"/>
              </w:rPr>
              <w:t>FAI-rated</w:t>
            </w:r>
            <w:r w:rsidR="00591ADA" w:rsidRPr="003670E7">
              <w:rPr>
                <w:rFonts w:asciiTheme="minorHAnsi" w:hAnsiTheme="minorHAnsi" w:cstheme="minorHAnsi"/>
                <w:b/>
                <w:lang w:val="en-GB"/>
              </w:rPr>
              <w:t xml:space="preserve"> Judges</w:t>
            </w:r>
          </w:p>
        </w:tc>
        <w:tc>
          <w:tcPr>
            <w:tcW w:w="7054" w:type="dxa"/>
            <w:gridSpan w:val="3"/>
            <w:shd w:val="clear" w:color="auto" w:fill="EDEDED"/>
            <w:vAlign w:val="center"/>
          </w:tcPr>
          <w:p w14:paraId="0FD943F5" w14:textId="77777777" w:rsidR="00591ADA" w:rsidRDefault="00591ADA" w:rsidP="00A63DB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Calibri" w:hAnsi="Times New Roman"/>
                <w:color w:val="auto"/>
                <w:lang w:val="en-GB" w:eastAsia="ru-RU"/>
              </w:rPr>
            </w:pPr>
          </w:p>
        </w:tc>
      </w:tr>
      <w:tr w:rsidR="00C56A73" w:rsidRPr="003D401C" w14:paraId="12617BFB" w14:textId="77777777" w:rsidTr="003B194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4535F514" w14:textId="77777777" w:rsidR="00C56A73" w:rsidRDefault="00C56A73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Scoring system and result type</w:t>
            </w:r>
          </w:p>
          <w:p w14:paraId="3C48BBE7" w14:textId="6B10714D" w:rsidR="00C56A73" w:rsidRPr="003670E7" w:rsidRDefault="00C56A73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CF0D5F">
              <w:rPr>
                <w:rFonts w:asciiTheme="minorHAnsi" w:hAnsiTheme="minorHAnsi" w:cstheme="minorHAnsi"/>
                <w:bCs/>
                <w:lang w:val="en-GB"/>
              </w:rPr>
              <w:t>(</w:t>
            </w:r>
            <w:r w:rsidRPr="00CF0D5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for </w:t>
            </w:r>
            <w:proofErr w:type="spellStart"/>
            <w:r w:rsidRPr="00CF0D5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ISC</w:t>
            </w:r>
            <w:proofErr w:type="spellEnd"/>
            <w:r w:rsidRPr="00CF0D5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 Result site)</w:t>
            </w:r>
          </w:p>
        </w:tc>
        <w:tc>
          <w:tcPr>
            <w:tcW w:w="4678" w:type="dxa"/>
            <w:shd w:val="clear" w:color="auto" w:fill="EDEDED"/>
            <w:vAlign w:val="center"/>
          </w:tcPr>
          <w:p w14:paraId="7F88BBAA" w14:textId="77777777" w:rsidR="00C56A73" w:rsidRDefault="00C56A73" w:rsidP="00A63DB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Calibri" w:hAnsi="Times New Roman"/>
                <w:color w:val="auto"/>
                <w:lang w:val="en-GB" w:eastAsia="ru-RU"/>
              </w:rPr>
            </w:pPr>
          </w:p>
        </w:tc>
        <w:tc>
          <w:tcPr>
            <w:tcW w:w="1134" w:type="dxa"/>
            <w:shd w:val="clear" w:color="auto" w:fill="EDEDED"/>
            <w:vAlign w:val="center"/>
          </w:tcPr>
          <w:p w14:paraId="3B94691C" w14:textId="07DC1048" w:rsidR="00C56A73" w:rsidRDefault="00C56A73" w:rsidP="00A63DB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Calibri" w:hAnsi="Times New Roman"/>
                <w:color w:val="auto"/>
                <w:lang w:val="en-GB" w:eastAsia="ru-RU"/>
              </w:rPr>
            </w:pPr>
            <w:r w:rsidRPr="00C56A7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 results</w:t>
            </w:r>
          </w:p>
        </w:tc>
        <w:tc>
          <w:tcPr>
            <w:tcW w:w="1242" w:type="dxa"/>
            <w:shd w:val="clear" w:color="auto" w:fill="EDEDED"/>
            <w:vAlign w:val="center"/>
          </w:tcPr>
          <w:p w14:paraId="4D5D6110" w14:textId="67F2953F" w:rsidR="00C56A73" w:rsidRDefault="00C56A73" w:rsidP="00A63DB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Calibri" w:hAnsi="Times New Roman"/>
                <w:color w:val="auto"/>
                <w:lang w:val="en-GB" w:eastAsia="ru-RU"/>
              </w:rPr>
            </w:pPr>
            <w:r w:rsidRPr="00C56A7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static results</w:t>
            </w:r>
          </w:p>
        </w:tc>
      </w:tr>
      <w:tr w:rsidR="00A63DB8" w:rsidRPr="003D401C" w14:paraId="226D8A3F" w14:textId="77777777" w:rsidTr="00C56A73">
        <w:trPr>
          <w:trHeight w:val="340"/>
        </w:trPr>
        <w:tc>
          <w:tcPr>
            <w:tcW w:w="3861" w:type="dxa"/>
            <w:gridSpan w:val="3"/>
            <w:shd w:val="clear" w:color="auto" w:fill="EDEDED"/>
            <w:vAlign w:val="center"/>
          </w:tcPr>
          <w:p w14:paraId="32184B5C" w14:textId="13DE66DC" w:rsidR="00A63DB8" w:rsidRPr="003670E7" w:rsidRDefault="00394D28" w:rsidP="00CF0D5F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Scoring system operator</w:t>
            </w:r>
            <w:r w:rsidR="00E60B28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="00E60B28" w:rsidRPr="00CF0D5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(</w:t>
            </w:r>
            <w:r w:rsidR="00464362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name</w:t>
            </w:r>
            <w:r w:rsidR="002C2ECC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 &amp; email</w:t>
            </w:r>
            <w:r w:rsidR="001762EE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 </w:t>
            </w:r>
            <w:r w:rsidR="002C2ECC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address </w:t>
            </w:r>
            <w:r w:rsidR="00E60B28" w:rsidRPr="00CF0D5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for </w:t>
            </w:r>
            <w:proofErr w:type="spellStart"/>
            <w:r w:rsidR="00E60B28" w:rsidRPr="00CF0D5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ISC</w:t>
            </w:r>
            <w:proofErr w:type="spellEnd"/>
            <w:r w:rsidR="00E60B28" w:rsidRPr="00CF0D5F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 xml:space="preserve"> Result site)</w:t>
            </w:r>
          </w:p>
        </w:tc>
        <w:tc>
          <w:tcPr>
            <w:tcW w:w="7054" w:type="dxa"/>
            <w:gridSpan w:val="3"/>
            <w:shd w:val="clear" w:color="auto" w:fill="EDEDED"/>
            <w:vAlign w:val="center"/>
          </w:tcPr>
          <w:p w14:paraId="690FE914" w14:textId="2135E63B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65C5F7E7" w14:textId="77777777" w:rsidTr="00C56A73">
        <w:trPr>
          <w:trHeight w:val="808"/>
        </w:trPr>
        <w:tc>
          <w:tcPr>
            <w:tcW w:w="3861" w:type="dxa"/>
            <w:gridSpan w:val="3"/>
            <w:shd w:val="clear" w:color="auto" w:fill="FBE4D5"/>
            <w:vAlign w:val="center"/>
          </w:tcPr>
          <w:p w14:paraId="0765DED9" w14:textId="3D2494D2" w:rsidR="00A63DB8" w:rsidRDefault="00A63DB8" w:rsidP="00A63DB8">
            <w:pPr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Application Deadline:</w:t>
            </w:r>
          </w:p>
          <w:p w14:paraId="7E7A46A6" w14:textId="2D5ED715" w:rsidR="00A63DB8" w:rsidRPr="003670E7" w:rsidRDefault="00A63DB8" w:rsidP="004B1AB0">
            <w:pPr>
              <w:ind w:right="27"/>
              <w:jc w:val="left"/>
              <w:rPr>
                <w:rFonts w:asciiTheme="minorHAnsi" w:hAnsiTheme="minorHAnsi" w:cstheme="minorHAnsi"/>
                <w:i/>
                <w:lang w:val="en-GB"/>
              </w:rPr>
            </w:pPr>
            <w:r w:rsidRPr="00F91B1F">
              <w:rPr>
                <w:rFonts w:asciiTheme="minorHAnsi" w:hAnsiTheme="minorHAnsi" w:cstheme="minorHAnsi"/>
                <w:b/>
                <w:color w:val="FF0000"/>
                <w:lang w:val="en-GB"/>
              </w:rPr>
              <w:t>No later than 45 days</w:t>
            </w:r>
            <w:r w:rsidR="00A93EEC">
              <w:rPr>
                <w:rStyle w:val="FootnoteReference"/>
                <w:rFonts w:asciiTheme="minorHAnsi" w:hAnsiTheme="minorHAnsi" w:cstheme="minorHAnsi"/>
                <w:b/>
                <w:color w:val="FF0000"/>
                <w:lang w:val="en-GB"/>
              </w:rPr>
              <w:footnoteReference w:id="1"/>
            </w:r>
            <w:r w:rsidRPr="00F91B1F">
              <w:rPr>
                <w:rFonts w:asciiTheme="minorHAnsi" w:hAnsiTheme="minorHAnsi" w:cstheme="minorHAnsi"/>
                <w:b/>
                <w:color w:val="FF0000"/>
                <w:lang w:val="en-GB"/>
              </w:rPr>
              <w:t xml:space="preserve"> prior to the competition start date.</w:t>
            </w:r>
          </w:p>
        </w:tc>
        <w:tc>
          <w:tcPr>
            <w:tcW w:w="7054" w:type="dxa"/>
            <w:gridSpan w:val="3"/>
            <w:shd w:val="clear" w:color="auto" w:fill="FBE4D5"/>
          </w:tcPr>
          <w:p w14:paraId="63B0BFD5" w14:textId="7A429940" w:rsidR="00A63DB8" w:rsidRPr="00F91B1F" w:rsidRDefault="00A63DB8" w:rsidP="00A63DB8">
            <w:pPr>
              <w:jc w:val="left"/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</w:pPr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We </w:t>
            </w:r>
            <w:r w:rsidR="00662E11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know</w:t>
            </w:r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 this application must be submitted to the </w:t>
            </w:r>
            <w:proofErr w:type="spellStart"/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ISC</w:t>
            </w:r>
            <w:proofErr w:type="spellEnd"/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 President for </w:t>
            </w:r>
          </w:p>
          <w:p w14:paraId="33F554E1" w14:textId="7117119A" w:rsidR="00A63DB8" w:rsidRPr="003670E7" w:rsidRDefault="00A63DB8" w:rsidP="00DB15CD">
            <w:pPr>
              <w:ind w:right="142"/>
              <w:jc w:val="left"/>
              <w:rPr>
                <w:rFonts w:eastAsia="Times New Roman"/>
                <w:lang w:val="en-GB"/>
              </w:rPr>
            </w:pPr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verification and approval</w:t>
            </w:r>
            <w:r w:rsidR="00662E11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,</w:t>
            </w:r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 and to the </w:t>
            </w:r>
            <w:proofErr w:type="spellStart"/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ISC</w:t>
            </w:r>
            <w:proofErr w:type="spellEnd"/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 Financ</w:t>
            </w:r>
            <w:r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e </w:t>
            </w:r>
            <w:r w:rsidRPr="00F91B1F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Secretary </w:t>
            </w:r>
            <w:r w:rsidR="00DB15CD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to issue an invoice for the </w:t>
            </w:r>
            <w:proofErr w:type="spellStart"/>
            <w:r w:rsidR="00DB15CD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ISC</w:t>
            </w:r>
            <w:proofErr w:type="spellEnd"/>
            <w:r w:rsidR="00DB15CD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 SCE Licence Fee payment</w:t>
            </w:r>
            <w:r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. (</w:t>
            </w:r>
            <w:r w:rsidR="007B21E4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2025 &amp; </w:t>
            </w:r>
            <w:r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202</w:t>
            </w:r>
            <w:r w:rsidR="00DB15CD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6</w:t>
            </w:r>
            <w:r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 </w:t>
            </w:r>
            <w:r w:rsidR="00BD267C"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color w:val="FF0000"/>
                <w:lang w:val="en-GB"/>
              </w:rPr>
              <w:t xml:space="preserve"> 70€) </w:t>
            </w:r>
          </w:p>
        </w:tc>
      </w:tr>
      <w:tr w:rsidR="00A63DB8" w:rsidRPr="003D401C" w14:paraId="52CA76BC" w14:textId="77777777" w:rsidTr="00C56A73">
        <w:trPr>
          <w:trHeight w:val="340"/>
        </w:trPr>
        <w:tc>
          <w:tcPr>
            <w:tcW w:w="10915" w:type="dxa"/>
            <w:gridSpan w:val="6"/>
            <w:vAlign w:val="center"/>
          </w:tcPr>
          <w:p w14:paraId="6C5BBAA6" w14:textId="2EF37CC5" w:rsidR="00A63DB8" w:rsidRPr="00450BFB" w:rsidRDefault="00A63DB8" w:rsidP="00A63DB8">
            <w:pPr>
              <w:ind w:right="0"/>
              <w:jc w:val="left"/>
              <w:rPr>
                <w:rFonts w:asciiTheme="minorHAnsi" w:hAnsiTheme="minorHAnsi" w:cstheme="minorHAnsi"/>
                <w:lang w:val="en-GB"/>
              </w:rPr>
            </w:pPr>
            <w:r w:rsidRPr="003670E7">
              <w:rPr>
                <w:rFonts w:asciiTheme="minorHAnsi" w:hAnsiTheme="minorHAnsi" w:cstheme="minorHAnsi"/>
                <w:lang w:val="en-GB"/>
              </w:rPr>
              <w:t>We declare that:</w:t>
            </w:r>
          </w:p>
          <w:p w14:paraId="702792AD" w14:textId="0F92611E" w:rsidR="00A63DB8" w:rsidRPr="00870E86" w:rsidRDefault="00A63DB8" w:rsidP="00A63DB8">
            <w:pPr>
              <w:pStyle w:val="ListParagraph"/>
              <w:numPr>
                <w:ilvl w:val="0"/>
                <w:numId w:val="6"/>
              </w:numPr>
              <w:ind w:right="0"/>
              <w:jc w:val="lef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70E8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the competition will be run as per GS 4.5.3. which states that </w:t>
            </w:r>
            <w:r w:rsidR="00BD267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“</w:t>
            </w:r>
            <w:r w:rsidRPr="00870E8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General Rules for SCE shall be based, as far as appropriate, on those of FCEs and must not conflict with them in principle except under provisions defined by </w:t>
            </w:r>
            <w:proofErr w:type="spellStart"/>
            <w:r w:rsidRPr="00870E8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ISC</w:t>
            </w:r>
            <w:proofErr w:type="spellEnd"/>
            <w:r w:rsidRPr="00870E8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in Section 5 and the Competition Rules</w:t>
            </w:r>
            <w:r w:rsidR="00BD267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”</w:t>
            </w:r>
            <w:r w:rsidR="00E139AE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and</w:t>
            </w:r>
          </w:p>
          <w:p w14:paraId="26878D27" w14:textId="30837836" w:rsidR="00AC7C41" w:rsidRPr="00870E86" w:rsidRDefault="00E139AE" w:rsidP="00A63DB8">
            <w:pPr>
              <w:pStyle w:val="ListParagraph"/>
              <w:numPr>
                <w:ilvl w:val="0"/>
                <w:numId w:val="6"/>
              </w:numPr>
              <w:ind w:right="0"/>
              <w:jc w:val="lef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</w:t>
            </w:r>
            <w:r w:rsidR="00AC7C4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 autho</w:t>
            </w:r>
            <w:r w:rsidR="00CB3A3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</w:t>
            </w:r>
            <w:r w:rsidR="00AC7C4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ise FAI/</w:t>
            </w:r>
            <w:proofErr w:type="spellStart"/>
            <w:r w:rsidR="00AC7C4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ISC</w:t>
            </w:r>
            <w:proofErr w:type="spellEnd"/>
            <w:r w:rsidR="00AC7C4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to use the attached competition image/logo</w:t>
            </w:r>
            <w:r w:rsidR="00CB3A3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j</w:t>
            </w:r>
            <w:r w:rsidR="00455F6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</w:t>
            </w:r>
            <w:r w:rsidR="00CB3A3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</w:t>
            </w:r>
            <w:r w:rsidR="00AC7C4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2C2EC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file </w:t>
            </w:r>
            <w:r w:rsidR="00CB3A3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on its websites</w:t>
            </w:r>
          </w:p>
          <w:p w14:paraId="3C4589F6" w14:textId="16C78C88" w:rsidR="00E139AE" w:rsidRPr="003670E7" w:rsidRDefault="00A63DB8" w:rsidP="00A63DB8">
            <w:pPr>
              <w:pStyle w:val="VPtexte"/>
              <w:ind w:right="68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We are aware that an event may be de-sanctioned if the competition does not follow the rules specified above.</w:t>
            </w:r>
          </w:p>
        </w:tc>
      </w:tr>
      <w:tr w:rsidR="00A63DB8" w:rsidRPr="003670E7" w14:paraId="101731D6" w14:textId="77777777" w:rsidTr="00C56A73">
        <w:trPr>
          <w:trHeight w:val="340"/>
        </w:trPr>
        <w:tc>
          <w:tcPr>
            <w:tcW w:w="3243" w:type="dxa"/>
            <w:vAlign w:val="center"/>
          </w:tcPr>
          <w:p w14:paraId="3C39F85E" w14:textId="0B1F1139" w:rsidR="00A63DB8" w:rsidRPr="003670E7" w:rsidRDefault="00A63DB8" w:rsidP="00A63DB8">
            <w:pPr>
              <w:ind w:right="0"/>
              <w:jc w:val="left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Invoicing postal/street address</w:t>
            </w:r>
            <w:r w:rsidRPr="003670E7">
              <w:rPr>
                <w:rFonts w:asciiTheme="minorHAnsi" w:hAnsiTheme="minorHAnsi" w:cstheme="minorHAnsi"/>
                <w:b/>
                <w:lang w:val="en-GB"/>
              </w:rPr>
              <w:br/>
            </w:r>
          </w:p>
        </w:tc>
        <w:tc>
          <w:tcPr>
            <w:tcW w:w="7672" w:type="dxa"/>
            <w:gridSpan w:val="5"/>
            <w:vAlign w:val="center"/>
          </w:tcPr>
          <w:p w14:paraId="16FA0179" w14:textId="3B97B78E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71226E25" w14:textId="77777777" w:rsidTr="00C56A73">
        <w:trPr>
          <w:trHeight w:val="340"/>
        </w:trPr>
        <w:tc>
          <w:tcPr>
            <w:tcW w:w="3243" w:type="dxa"/>
            <w:vAlign w:val="center"/>
          </w:tcPr>
          <w:p w14:paraId="37254408" w14:textId="19871658" w:rsidR="00A63DB8" w:rsidRPr="003670E7" w:rsidRDefault="00A63DB8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Organiser Contact Person</w:t>
            </w:r>
          </w:p>
          <w:p w14:paraId="64DF9F07" w14:textId="3A21A0DE" w:rsidR="00A63DB8" w:rsidRPr="003670E7" w:rsidRDefault="00A63DB8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7672" w:type="dxa"/>
            <w:gridSpan w:val="5"/>
            <w:vAlign w:val="center"/>
          </w:tcPr>
          <w:p w14:paraId="71E4C9E6" w14:textId="10B194D3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661903B8" w14:textId="77777777" w:rsidTr="00C56A73">
        <w:trPr>
          <w:trHeight w:val="340"/>
        </w:trPr>
        <w:tc>
          <w:tcPr>
            <w:tcW w:w="3243" w:type="dxa"/>
            <w:vAlign w:val="center"/>
          </w:tcPr>
          <w:p w14:paraId="03D5BF89" w14:textId="6E70F3F3" w:rsidR="00A63DB8" w:rsidRPr="003670E7" w:rsidRDefault="00A63DB8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Organiser E-mail and Phone</w:t>
            </w:r>
          </w:p>
          <w:p w14:paraId="50E8695E" w14:textId="41B625D2" w:rsidR="00A63DB8" w:rsidRPr="003670E7" w:rsidRDefault="00A63DB8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7672" w:type="dxa"/>
            <w:gridSpan w:val="5"/>
            <w:vAlign w:val="center"/>
          </w:tcPr>
          <w:p w14:paraId="7F1F1296" w14:textId="07A7208C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24B0DA6B" w14:textId="77777777" w:rsidTr="00C56A73">
        <w:trPr>
          <w:trHeight w:val="340"/>
        </w:trPr>
        <w:tc>
          <w:tcPr>
            <w:tcW w:w="3243" w:type="dxa"/>
            <w:vAlign w:val="center"/>
          </w:tcPr>
          <w:p w14:paraId="2D48A0BE" w14:textId="2A362F7C" w:rsidR="00A63DB8" w:rsidRPr="003670E7" w:rsidRDefault="00EE7147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Organiser</w:t>
            </w:r>
            <w:r w:rsidR="00A63DB8">
              <w:rPr>
                <w:rFonts w:asciiTheme="minorHAnsi" w:hAnsiTheme="minorHAnsi" w:cstheme="minorHAnsi"/>
                <w:b/>
                <w:lang w:val="en-GB"/>
              </w:rPr>
              <w:t xml:space="preserve"> Signature:</w:t>
            </w:r>
          </w:p>
        </w:tc>
        <w:tc>
          <w:tcPr>
            <w:tcW w:w="7672" w:type="dxa"/>
            <w:gridSpan w:val="5"/>
            <w:vAlign w:val="center"/>
          </w:tcPr>
          <w:p w14:paraId="564B600E" w14:textId="31984FAF" w:rsidR="00A63DB8" w:rsidRPr="003670E7" w:rsidRDefault="00A63DB8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593105CB" w14:textId="77777777" w:rsidTr="00C56A73">
        <w:trPr>
          <w:trHeight w:val="340"/>
        </w:trPr>
        <w:tc>
          <w:tcPr>
            <w:tcW w:w="10915" w:type="dxa"/>
            <w:gridSpan w:val="6"/>
            <w:shd w:val="clear" w:color="auto" w:fill="8EAADB"/>
            <w:vAlign w:val="center"/>
          </w:tcPr>
          <w:p w14:paraId="68B0942A" w14:textId="77777777" w:rsidR="00A63DB8" w:rsidRPr="003670E7" w:rsidRDefault="00A63DB8" w:rsidP="00A63DB8">
            <w:pPr>
              <w:pStyle w:val="PlainText"/>
              <w:ind w:right="68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  <w:t xml:space="preserve">National </w:t>
            </w:r>
            <w:proofErr w:type="spellStart"/>
            <w:r w:rsidRPr="003670E7"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  <w:t>Airsport</w:t>
            </w:r>
            <w:proofErr w:type="spellEnd"/>
            <w:r w:rsidRPr="003670E7"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  <w:t xml:space="preserve"> Contr</w:t>
            </w:r>
            <w:r w:rsidRPr="003670E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EAADB"/>
                <w:lang w:val="en-GB"/>
              </w:rPr>
              <w:t>ol</w:t>
            </w:r>
          </w:p>
        </w:tc>
      </w:tr>
      <w:tr w:rsidR="00A63DB8" w:rsidRPr="003D401C" w14:paraId="5B5272A0" w14:textId="77777777" w:rsidTr="00C56A73">
        <w:trPr>
          <w:trHeight w:val="340"/>
        </w:trPr>
        <w:tc>
          <w:tcPr>
            <w:tcW w:w="10915" w:type="dxa"/>
            <w:gridSpan w:val="6"/>
            <w:vAlign w:val="center"/>
          </w:tcPr>
          <w:p w14:paraId="48B82439" w14:textId="77777777" w:rsidR="00A63DB8" w:rsidRPr="003670E7" w:rsidRDefault="00A63DB8" w:rsidP="00A63DB8">
            <w:pPr>
              <w:pStyle w:val="PlainText"/>
              <w:ind w:right="680"/>
              <w:rPr>
                <w:rFonts w:asciiTheme="minorHAnsi" w:hAnsiTheme="minorHAnsi" w:cstheme="minorHAnsi"/>
                <w:lang w:val="en-GB"/>
              </w:rPr>
            </w:pPr>
            <w:r w:rsidRPr="003670E7">
              <w:rPr>
                <w:rFonts w:asciiTheme="minorHAnsi" w:hAnsiTheme="minorHAnsi" w:cstheme="minorHAnsi"/>
                <w:lang w:val="en-GB"/>
              </w:rPr>
              <w:t>The NAC has been notified and is giving approval for the sanctioning of the event.</w:t>
            </w:r>
          </w:p>
        </w:tc>
      </w:tr>
      <w:tr w:rsidR="00811476" w:rsidRPr="003670E7" w14:paraId="73CE3650" w14:textId="77777777" w:rsidTr="00C56A73">
        <w:trPr>
          <w:trHeight w:val="340"/>
        </w:trPr>
        <w:tc>
          <w:tcPr>
            <w:tcW w:w="3294" w:type="dxa"/>
            <w:gridSpan w:val="2"/>
            <w:vAlign w:val="center"/>
          </w:tcPr>
          <w:p w14:paraId="05044EC0" w14:textId="77777777" w:rsidR="00811476" w:rsidRPr="003670E7" w:rsidRDefault="00811476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NAC Name and Website:</w:t>
            </w:r>
          </w:p>
        </w:tc>
        <w:tc>
          <w:tcPr>
            <w:tcW w:w="7621" w:type="dxa"/>
            <w:gridSpan w:val="4"/>
            <w:vAlign w:val="center"/>
          </w:tcPr>
          <w:p w14:paraId="114DE170" w14:textId="3B35C896" w:rsidR="00811476" w:rsidRPr="003670E7" w:rsidRDefault="00811476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811476" w:rsidRPr="003D401C" w14:paraId="4E2741B7" w14:textId="77777777" w:rsidTr="00C56A73">
        <w:trPr>
          <w:trHeight w:val="340"/>
        </w:trPr>
        <w:tc>
          <w:tcPr>
            <w:tcW w:w="3294" w:type="dxa"/>
            <w:gridSpan w:val="2"/>
            <w:tcBorders>
              <w:bottom w:val="single" w:sz="4" w:space="0" w:color="auto"/>
            </w:tcBorders>
            <w:vAlign w:val="center"/>
          </w:tcPr>
          <w:p w14:paraId="490696D8" w14:textId="77777777" w:rsidR="00811476" w:rsidRPr="003670E7" w:rsidRDefault="00811476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NAC Official Name and Position:</w:t>
            </w:r>
          </w:p>
        </w:tc>
        <w:tc>
          <w:tcPr>
            <w:tcW w:w="7621" w:type="dxa"/>
            <w:gridSpan w:val="4"/>
            <w:tcBorders>
              <w:bottom w:val="single" w:sz="4" w:space="0" w:color="auto"/>
            </w:tcBorders>
            <w:vAlign w:val="center"/>
          </w:tcPr>
          <w:p w14:paraId="1CD5B902" w14:textId="20E2FDD6" w:rsidR="00811476" w:rsidRPr="003670E7" w:rsidRDefault="00811476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811476" w:rsidRPr="003670E7" w14:paraId="6F26377A" w14:textId="77777777" w:rsidTr="00C56A73">
        <w:trPr>
          <w:trHeight w:val="340"/>
        </w:trPr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E7F7" w14:textId="77777777" w:rsidR="00811476" w:rsidRPr="003670E7" w:rsidRDefault="00811476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 w:rsidRPr="003670E7">
              <w:rPr>
                <w:rFonts w:asciiTheme="minorHAnsi" w:hAnsiTheme="minorHAnsi" w:cstheme="minorHAnsi"/>
                <w:b/>
                <w:lang w:val="en-GB"/>
              </w:rPr>
              <w:t>NAC Official Email:</w:t>
            </w:r>
          </w:p>
        </w:tc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9FCA71" w14:textId="5E0F0D10" w:rsidR="00811476" w:rsidRPr="003670E7" w:rsidRDefault="00811476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811476" w:rsidRPr="003670E7" w14:paraId="645F232B" w14:textId="77777777" w:rsidTr="00C56A73">
        <w:trPr>
          <w:trHeight w:val="340"/>
        </w:trPr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B089" w14:textId="69EE0E6F" w:rsidR="00811476" w:rsidRPr="003670E7" w:rsidRDefault="00811476" w:rsidP="00A63DB8">
            <w:pPr>
              <w:ind w:right="0"/>
              <w:jc w:val="left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NAC Official Signature</w:t>
            </w:r>
            <w:r w:rsidR="00C10F67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="00C10F67" w:rsidRPr="00C10F67">
              <w:rPr>
                <w:rFonts w:asciiTheme="minorHAnsi" w:hAnsiTheme="minorHAnsi" w:cstheme="minorHAnsi"/>
                <w:bCs/>
                <w:i/>
                <w:iCs/>
                <w:lang w:val="en-GB"/>
              </w:rPr>
              <w:t>(can be a pasted image)</w:t>
            </w:r>
            <w:r>
              <w:rPr>
                <w:rFonts w:asciiTheme="minorHAnsi" w:hAnsiTheme="minorHAnsi" w:cstheme="minorHAnsi"/>
                <w:b/>
                <w:lang w:val="en-GB"/>
              </w:rPr>
              <w:t>:</w:t>
            </w:r>
          </w:p>
        </w:tc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A6204" w14:textId="560796DE" w:rsidR="00811476" w:rsidRPr="003670E7" w:rsidRDefault="00811476" w:rsidP="00A63DB8">
            <w:pPr>
              <w:ind w:right="0"/>
              <w:jc w:val="left"/>
              <w:rPr>
                <w:rFonts w:ascii="Times New Roman" w:hAnsi="Times New Roman"/>
                <w:lang w:val="en-GB"/>
              </w:rPr>
            </w:pPr>
          </w:p>
        </w:tc>
      </w:tr>
      <w:tr w:rsidR="00A63DB8" w:rsidRPr="003670E7" w14:paraId="3B129CD6" w14:textId="77777777" w:rsidTr="00C56A73">
        <w:trPr>
          <w:trHeight w:val="340"/>
        </w:trPr>
        <w:tc>
          <w:tcPr>
            <w:tcW w:w="109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6589E" w14:textId="3AACBFDD" w:rsidR="00A63DB8" w:rsidRPr="003670E7" w:rsidRDefault="00A63DB8" w:rsidP="00A63DB8">
            <w:pPr>
              <w:ind w:right="36"/>
              <w:jc w:val="left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6A9545F4" w14:textId="77777777" w:rsidR="00030D91" w:rsidRDefault="00030D91">
      <w:pPr>
        <w:ind w:right="0"/>
        <w:jc w:val="lef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GB"/>
        </w:rPr>
        <w:br w:type="page"/>
      </w:r>
    </w:p>
    <w:p w14:paraId="4CC8CB63" w14:textId="77777777" w:rsidR="00E139AE" w:rsidRPr="00E60BA5" w:rsidRDefault="008A4B97" w:rsidP="00E139AE">
      <w:pPr>
        <w:ind w:left="-284" w:right="36"/>
        <w:jc w:val="left"/>
        <w:rPr>
          <w:rFonts w:asciiTheme="minorHAnsi" w:hAnsiTheme="minorHAnsi" w:cstheme="minorHAnsi"/>
          <w:b/>
          <w:bCs/>
          <w:sz w:val="32"/>
          <w:szCs w:val="32"/>
          <w:lang w:val="en-GB"/>
        </w:rPr>
      </w:pPr>
      <w:r w:rsidRPr="00E60BA5">
        <w:rPr>
          <w:rFonts w:asciiTheme="minorHAnsi" w:hAnsiTheme="minorHAnsi" w:cstheme="minorHAnsi"/>
          <w:b/>
          <w:bCs/>
          <w:sz w:val="32"/>
          <w:szCs w:val="32"/>
          <w:lang w:val="en-GB"/>
        </w:rPr>
        <w:lastRenderedPageBreak/>
        <w:t xml:space="preserve">Inclusion </w:t>
      </w:r>
      <w:r w:rsidR="003D42B7" w:rsidRPr="00E60BA5">
        <w:rPr>
          <w:rFonts w:asciiTheme="minorHAnsi" w:hAnsiTheme="minorHAnsi" w:cstheme="minorHAnsi"/>
          <w:b/>
          <w:bCs/>
          <w:sz w:val="32"/>
          <w:szCs w:val="32"/>
          <w:lang w:val="en-GB"/>
        </w:rPr>
        <w:t>o</w:t>
      </w:r>
      <w:r w:rsidRPr="00E60BA5">
        <w:rPr>
          <w:rFonts w:asciiTheme="minorHAnsi" w:hAnsiTheme="minorHAnsi" w:cstheme="minorHAnsi"/>
          <w:b/>
          <w:bCs/>
          <w:sz w:val="32"/>
          <w:szCs w:val="32"/>
          <w:lang w:val="en-GB"/>
        </w:rPr>
        <w:t xml:space="preserve">n the </w:t>
      </w:r>
      <w:proofErr w:type="spellStart"/>
      <w:r w:rsidRPr="00E60BA5">
        <w:rPr>
          <w:rFonts w:asciiTheme="minorHAnsi" w:hAnsiTheme="minorHAnsi" w:cstheme="minorHAnsi"/>
          <w:b/>
          <w:bCs/>
          <w:sz w:val="32"/>
          <w:szCs w:val="32"/>
          <w:lang w:val="en-GB"/>
        </w:rPr>
        <w:t>ISC</w:t>
      </w:r>
      <w:proofErr w:type="spellEnd"/>
      <w:r w:rsidRPr="00E60BA5">
        <w:rPr>
          <w:rFonts w:asciiTheme="minorHAnsi" w:hAnsiTheme="minorHAnsi" w:cstheme="minorHAnsi"/>
          <w:b/>
          <w:bCs/>
          <w:sz w:val="32"/>
          <w:szCs w:val="32"/>
          <w:lang w:val="en-GB"/>
        </w:rPr>
        <w:t xml:space="preserve"> Results Portal</w:t>
      </w:r>
    </w:p>
    <w:p w14:paraId="0F35E9EE" w14:textId="77777777" w:rsidR="00E139AE" w:rsidRPr="00E60BA5" w:rsidRDefault="00E139AE" w:rsidP="00E139AE">
      <w:pPr>
        <w:ind w:left="-284" w:right="36"/>
        <w:jc w:val="left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</w:p>
    <w:p w14:paraId="0C214C8A" w14:textId="0937864E" w:rsidR="00E139AE" w:rsidRPr="00E60BA5" w:rsidRDefault="00E139AE" w:rsidP="00E139AE">
      <w:pPr>
        <w:ind w:left="-284" w:right="36"/>
        <w:jc w:val="left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 w:rsidRPr="00E60BA5">
        <w:rPr>
          <w:rFonts w:asciiTheme="minorHAnsi" w:hAnsiTheme="minorHAnsi" w:cstheme="minorHAnsi"/>
          <w:sz w:val="22"/>
          <w:szCs w:val="22"/>
          <w:lang w:val="en-GB"/>
        </w:rPr>
        <w:t>The results may be uploaded to “results.worldskydiving.org” during the competition or within 7 days of its completion if the organiser wishes to publish the results.</w:t>
      </w:r>
      <w:r w:rsidRPr="00E60BA5">
        <w:rPr>
          <w:rFonts w:asciiTheme="minorHAnsi" w:hAnsiTheme="minorHAnsi" w:cstheme="minorHAnsi"/>
          <w:lang w:val="en-GB"/>
        </w:rPr>
        <w:t xml:space="preserve"> </w:t>
      </w:r>
    </w:p>
    <w:p w14:paraId="0A1F69AA" w14:textId="77777777" w:rsidR="00E139AE" w:rsidRPr="00E60BA5" w:rsidRDefault="00E139AE" w:rsidP="008A4B97">
      <w:pPr>
        <w:ind w:left="-284" w:right="36"/>
        <w:jc w:val="left"/>
        <w:rPr>
          <w:rFonts w:asciiTheme="minorHAnsi" w:hAnsiTheme="minorHAnsi" w:cstheme="minorHAnsi"/>
          <w:sz w:val="24"/>
          <w:szCs w:val="24"/>
        </w:rPr>
      </w:pPr>
    </w:p>
    <w:p w14:paraId="51392C69" w14:textId="5D2AAB6E" w:rsidR="00CC396E" w:rsidRPr="00E60BA5" w:rsidRDefault="00454D32" w:rsidP="008A4B97">
      <w:pPr>
        <w:ind w:left="-284" w:right="36"/>
        <w:jc w:val="lef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Live results - </w:t>
      </w:r>
      <w:r w:rsidR="00CC396E"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Scoring System Requirements</w:t>
      </w:r>
    </w:p>
    <w:p w14:paraId="492832B4" w14:textId="77777777" w:rsidR="00CC396E" w:rsidRPr="00E60BA5" w:rsidRDefault="00CC396E" w:rsidP="008A4B97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4A4B8277" w14:textId="1DE8CF7E" w:rsidR="00202CE3" w:rsidRPr="00E60BA5" w:rsidRDefault="002933C9" w:rsidP="007E178E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sz w:val="22"/>
          <w:szCs w:val="22"/>
          <w:lang w:val="en-GB"/>
        </w:rPr>
        <w:t>To feature</w:t>
      </w:r>
      <w:r w:rsidR="00EB58F3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live results</w:t>
      </w: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on the </w:t>
      </w:r>
      <w:proofErr w:type="spellStart"/>
      <w:r w:rsidRPr="00E60BA5">
        <w:rPr>
          <w:rFonts w:asciiTheme="minorHAnsi" w:hAnsiTheme="minorHAnsi" w:cstheme="minorHAnsi"/>
          <w:sz w:val="22"/>
          <w:szCs w:val="22"/>
          <w:lang w:val="en-GB"/>
        </w:rPr>
        <w:t>ISC</w:t>
      </w:r>
      <w:proofErr w:type="spellEnd"/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Results Portal, the </w:t>
      </w:r>
      <w:r w:rsidR="00C514A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competition must use a </w:t>
      </w: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scoring system </w:t>
      </w:r>
      <w:r w:rsidR="00C514AE" w:rsidRPr="00E60BA5">
        <w:rPr>
          <w:rFonts w:asciiTheme="minorHAnsi" w:hAnsiTheme="minorHAnsi" w:cstheme="minorHAnsi"/>
          <w:sz w:val="22"/>
          <w:szCs w:val="22"/>
          <w:lang w:val="en-GB"/>
        </w:rPr>
        <w:t>that ca</w:t>
      </w:r>
      <w:r w:rsidR="00673542" w:rsidRPr="00E60BA5">
        <w:rPr>
          <w:rFonts w:asciiTheme="minorHAnsi" w:hAnsiTheme="minorHAnsi" w:cstheme="minorHAnsi"/>
          <w:sz w:val="22"/>
          <w:szCs w:val="22"/>
          <w:lang w:val="en-GB"/>
        </w:rPr>
        <w:t>n</w:t>
      </w:r>
      <w:r w:rsidR="00C514A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feed its results into the </w:t>
      </w:r>
      <w:proofErr w:type="spellStart"/>
      <w:r w:rsidRPr="00E60BA5">
        <w:rPr>
          <w:rFonts w:asciiTheme="minorHAnsi" w:hAnsiTheme="minorHAnsi" w:cstheme="minorHAnsi"/>
          <w:sz w:val="22"/>
          <w:szCs w:val="22"/>
          <w:lang w:val="en-GB"/>
        </w:rPr>
        <w:t>ISC</w:t>
      </w:r>
      <w:proofErr w:type="spellEnd"/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Results Portal. </w:t>
      </w:r>
      <w:r w:rsidR="007E178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All scoring systems approved by the </w:t>
      </w:r>
      <w:proofErr w:type="spellStart"/>
      <w:r w:rsidR="007E178E" w:rsidRPr="00E60BA5">
        <w:rPr>
          <w:rFonts w:asciiTheme="minorHAnsi" w:hAnsiTheme="minorHAnsi" w:cstheme="minorHAnsi"/>
          <w:sz w:val="22"/>
          <w:szCs w:val="22"/>
          <w:lang w:val="en-GB"/>
        </w:rPr>
        <w:t>ISC</w:t>
      </w:r>
      <w:proofErr w:type="spellEnd"/>
      <w:r w:rsidR="007E178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Judges’ Committee can do this</w:t>
      </w:r>
      <w:r w:rsidR="00146CE3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4B0C4A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The ability to </w:t>
      </w:r>
      <w:r w:rsidR="003D42B7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connect to the portal </w:t>
      </w:r>
      <w:r w:rsidR="004B0C4A" w:rsidRPr="00E60BA5">
        <w:rPr>
          <w:rFonts w:asciiTheme="minorHAnsi" w:hAnsiTheme="minorHAnsi" w:cstheme="minorHAnsi"/>
          <w:sz w:val="22"/>
          <w:szCs w:val="22"/>
          <w:lang w:val="en-GB"/>
        </w:rPr>
        <w:t>is part of the approval</w:t>
      </w:r>
      <w:r w:rsidR="003D42B7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</w:p>
    <w:p w14:paraId="16BF9A36" w14:textId="77777777" w:rsidR="00202CE3" w:rsidRPr="00E60BA5" w:rsidRDefault="00202CE3" w:rsidP="007E178E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31182320" w14:textId="17889E73" w:rsidR="005D5567" w:rsidRPr="00E60BA5" w:rsidRDefault="008A4B97" w:rsidP="00454D32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E60BA5">
        <w:rPr>
          <w:rFonts w:asciiTheme="minorHAnsi" w:hAnsiTheme="minorHAnsi" w:cstheme="minorHAnsi"/>
          <w:sz w:val="22"/>
          <w:szCs w:val="22"/>
        </w:rPr>
        <w:t>current</w:t>
      </w:r>
      <w:proofErr w:type="spellEnd"/>
      <w:r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0BA5">
        <w:rPr>
          <w:rFonts w:asciiTheme="minorHAnsi" w:hAnsiTheme="minorHAnsi" w:cstheme="minorHAnsi"/>
          <w:sz w:val="22"/>
          <w:szCs w:val="22"/>
        </w:rPr>
        <w:t>list</w:t>
      </w:r>
      <w:proofErr w:type="spellEnd"/>
      <w:r w:rsidRPr="00E60BA5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E60BA5">
        <w:rPr>
          <w:rFonts w:asciiTheme="minorHAnsi" w:hAnsiTheme="minorHAnsi" w:cstheme="minorHAnsi"/>
          <w:sz w:val="22"/>
          <w:szCs w:val="22"/>
        </w:rPr>
        <w:t>approved</w:t>
      </w:r>
      <w:proofErr w:type="spellEnd"/>
      <w:r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0BA5">
        <w:rPr>
          <w:rFonts w:asciiTheme="minorHAnsi" w:hAnsiTheme="minorHAnsi" w:cstheme="minorHAnsi"/>
          <w:sz w:val="22"/>
          <w:szCs w:val="22"/>
        </w:rPr>
        <w:t>scoring</w:t>
      </w:r>
      <w:proofErr w:type="spellEnd"/>
      <w:r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0BA5">
        <w:rPr>
          <w:rFonts w:asciiTheme="minorHAnsi" w:hAnsiTheme="minorHAnsi" w:cstheme="minorHAnsi"/>
          <w:sz w:val="22"/>
          <w:szCs w:val="22"/>
        </w:rPr>
        <w:t>systems</w:t>
      </w:r>
      <w:proofErr w:type="spellEnd"/>
      <w:r w:rsidRPr="00E60BA5">
        <w:rPr>
          <w:rFonts w:asciiTheme="minorHAnsi" w:hAnsiTheme="minorHAnsi" w:cstheme="minorHAnsi"/>
          <w:sz w:val="22"/>
          <w:szCs w:val="22"/>
        </w:rPr>
        <w:t xml:space="preserve"> </w:t>
      </w:r>
      <w:r w:rsidR="000F2F3A" w:rsidRPr="00E60BA5">
        <w:rPr>
          <w:rFonts w:asciiTheme="minorHAnsi" w:hAnsiTheme="minorHAnsi" w:cstheme="minorHAnsi"/>
          <w:sz w:val="22"/>
          <w:szCs w:val="22"/>
        </w:rPr>
        <w:t xml:space="preserve">can </w:t>
      </w:r>
      <w:proofErr w:type="spellStart"/>
      <w:r w:rsidR="000F2F3A" w:rsidRPr="00E60BA5">
        <w:rPr>
          <w:rFonts w:asciiTheme="minorHAnsi" w:hAnsiTheme="minorHAnsi" w:cstheme="minorHAnsi"/>
          <w:sz w:val="22"/>
          <w:szCs w:val="22"/>
        </w:rPr>
        <w:t>be</w:t>
      </w:r>
      <w:proofErr w:type="spellEnd"/>
      <w:r w:rsidR="000F2F3A"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F2F3A" w:rsidRPr="00E60BA5">
        <w:rPr>
          <w:rFonts w:asciiTheme="minorHAnsi" w:hAnsiTheme="minorHAnsi" w:cstheme="minorHAnsi"/>
          <w:sz w:val="22"/>
          <w:szCs w:val="22"/>
        </w:rPr>
        <w:t>found</w:t>
      </w:r>
      <w:proofErr w:type="spellEnd"/>
      <w:r w:rsidR="000F2F3A"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F2F3A" w:rsidRPr="00E60BA5">
        <w:rPr>
          <w:rFonts w:asciiTheme="minorHAnsi" w:hAnsiTheme="minorHAnsi" w:cstheme="minorHAnsi"/>
          <w:sz w:val="22"/>
          <w:szCs w:val="22"/>
        </w:rPr>
        <w:t>within</w:t>
      </w:r>
      <w:proofErr w:type="spellEnd"/>
      <w:r w:rsidR="000F2F3A" w:rsidRPr="00E60BA5">
        <w:rPr>
          <w:rFonts w:asciiTheme="minorHAnsi" w:hAnsiTheme="minorHAnsi" w:cstheme="minorHAnsi"/>
          <w:sz w:val="22"/>
          <w:szCs w:val="22"/>
        </w:rPr>
        <w:t xml:space="preserve"> Judges section of the </w:t>
      </w:r>
      <w:proofErr w:type="spellStart"/>
      <w:r w:rsidR="000F2F3A" w:rsidRPr="00E60BA5">
        <w:rPr>
          <w:rFonts w:asciiTheme="minorHAnsi" w:hAnsiTheme="minorHAnsi" w:cstheme="minorHAnsi"/>
          <w:sz w:val="22"/>
          <w:szCs w:val="22"/>
        </w:rPr>
        <w:t>ISC</w:t>
      </w:r>
      <w:proofErr w:type="spellEnd"/>
      <w:r w:rsidR="000F2F3A" w:rsidRPr="00E60BA5">
        <w:rPr>
          <w:rFonts w:asciiTheme="minorHAnsi" w:hAnsiTheme="minorHAnsi" w:cstheme="minorHAnsi"/>
          <w:sz w:val="22"/>
          <w:szCs w:val="22"/>
        </w:rPr>
        <w:t xml:space="preserve"> Documents page</w:t>
      </w:r>
      <w:r w:rsidR="00880F01" w:rsidRPr="00E60BA5">
        <w:rPr>
          <w:rFonts w:asciiTheme="minorHAnsi" w:hAnsiTheme="minorHAnsi" w:cstheme="minorHAnsi"/>
          <w:sz w:val="22"/>
          <w:szCs w:val="22"/>
        </w:rPr>
        <w:t>,</w:t>
      </w:r>
      <w:r w:rsidR="000F2F3A" w:rsidRPr="00E60BA5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="00880F01" w:rsidRPr="00E60BA5">
          <w:rPr>
            <w:rStyle w:val="Hyperlink"/>
            <w:rFonts w:asciiTheme="minorHAnsi" w:hAnsiTheme="minorHAnsi" w:cstheme="minorHAnsi"/>
            <w:sz w:val="22"/>
            <w:szCs w:val="22"/>
          </w:rPr>
          <w:t>https://www.fai.org/isc-documents</w:t>
        </w:r>
      </w:hyperlink>
      <w:r w:rsidR="00880F01" w:rsidRPr="00E60BA5">
        <w:rPr>
          <w:rFonts w:asciiTheme="minorHAnsi" w:hAnsiTheme="minorHAnsi" w:cstheme="minorHAnsi"/>
          <w:sz w:val="22"/>
          <w:szCs w:val="22"/>
        </w:rPr>
        <w:t xml:space="preserve">. At the time of publication, </w:t>
      </w:r>
      <w:proofErr w:type="spellStart"/>
      <w:r w:rsidR="00880F01" w:rsidRPr="00E60BA5">
        <w:rPr>
          <w:rFonts w:asciiTheme="minorHAnsi" w:hAnsiTheme="minorHAnsi" w:cstheme="minorHAnsi"/>
          <w:sz w:val="22"/>
          <w:szCs w:val="22"/>
        </w:rPr>
        <w:t>this</w:t>
      </w:r>
      <w:proofErr w:type="spellEnd"/>
      <w:r w:rsidR="00880F01"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80F01" w:rsidRPr="00E60BA5">
        <w:rPr>
          <w:rFonts w:asciiTheme="minorHAnsi" w:hAnsiTheme="minorHAnsi" w:cstheme="minorHAnsi"/>
          <w:sz w:val="22"/>
          <w:szCs w:val="22"/>
        </w:rPr>
        <w:t>is</w:t>
      </w:r>
      <w:proofErr w:type="spellEnd"/>
      <w:r w:rsidR="00880F01" w:rsidRPr="00E60BA5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="00880F01" w:rsidRPr="00E60BA5">
        <w:rPr>
          <w:rFonts w:asciiTheme="minorHAnsi" w:hAnsiTheme="minorHAnsi" w:cstheme="minorHAnsi"/>
          <w:sz w:val="22"/>
          <w:szCs w:val="22"/>
        </w:rPr>
        <w:t>most</w:t>
      </w:r>
      <w:proofErr w:type="spellEnd"/>
      <w:r w:rsidR="00880F01"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80F01" w:rsidRPr="00E60BA5">
        <w:rPr>
          <w:rFonts w:asciiTheme="minorHAnsi" w:hAnsiTheme="minorHAnsi" w:cstheme="minorHAnsi"/>
          <w:sz w:val="22"/>
          <w:szCs w:val="22"/>
        </w:rPr>
        <w:t>recent</w:t>
      </w:r>
      <w:proofErr w:type="spellEnd"/>
      <w:r w:rsidR="00880F01"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80F01" w:rsidRPr="00E60BA5">
        <w:rPr>
          <w:rFonts w:asciiTheme="minorHAnsi" w:hAnsiTheme="minorHAnsi" w:cstheme="minorHAnsi"/>
          <w:sz w:val="22"/>
          <w:szCs w:val="22"/>
        </w:rPr>
        <w:t>list</w:t>
      </w:r>
      <w:proofErr w:type="spellEnd"/>
      <w:r w:rsidR="00880F01" w:rsidRPr="00E60BA5">
        <w:rPr>
          <w:rFonts w:asciiTheme="minorHAnsi" w:hAnsiTheme="minorHAnsi" w:cstheme="minorHAnsi"/>
          <w:sz w:val="22"/>
          <w:szCs w:val="22"/>
        </w:rPr>
        <w:t> :</w:t>
      </w:r>
      <w:r w:rsidRPr="00E60BA5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Pr="00E60BA5">
          <w:rPr>
            <w:rStyle w:val="Hyperlink"/>
            <w:rFonts w:asciiTheme="minorHAnsi" w:hAnsiTheme="minorHAnsi" w:cstheme="minorHAnsi"/>
            <w:sz w:val="22"/>
            <w:szCs w:val="22"/>
          </w:rPr>
          <w:t>https://www.fai.org/sites/default/files/isc/judges/approved_scoring_systems_for_web_0506_2024.pdf</w:t>
        </w:r>
      </w:hyperlink>
    </w:p>
    <w:p w14:paraId="529D7F0B" w14:textId="77777777" w:rsidR="00454D32" w:rsidRPr="00E60BA5" w:rsidRDefault="00454D32" w:rsidP="00454D32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7C4C36B0" w14:textId="7654BAF2" w:rsidR="00454D32" w:rsidRPr="00E60BA5" w:rsidRDefault="00454D32" w:rsidP="00454D32">
      <w:pPr>
        <w:ind w:left="-284" w:right="36"/>
        <w:jc w:val="lef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Static results</w:t>
      </w:r>
    </w:p>
    <w:p w14:paraId="2B443601" w14:textId="77777777" w:rsidR="00454D32" w:rsidRPr="00E60BA5" w:rsidRDefault="00454D32" w:rsidP="00454D32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06EA1A08" w14:textId="78A41433" w:rsidR="00454D32" w:rsidRPr="00E60BA5" w:rsidRDefault="00455F65" w:rsidP="00454D32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proofErr w:type="spellStart"/>
      <w:r w:rsidRPr="00E60BA5">
        <w:rPr>
          <w:rFonts w:asciiTheme="minorHAnsi" w:hAnsiTheme="minorHAnsi" w:cstheme="minorHAnsi"/>
          <w:sz w:val="22"/>
          <w:szCs w:val="22"/>
          <w:lang w:val="en-GB"/>
        </w:rPr>
        <w:t>ISC</w:t>
      </w:r>
      <w:proofErr w:type="spellEnd"/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Results Portal can host </w:t>
      </w:r>
      <w:r w:rsidR="008E11C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PDF results to be uploaded by the Chief Judge or the Scoring System Operator. </w:t>
      </w:r>
      <w:r w:rsidR="00314F84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The most recently uploaded document will be </w:t>
      </w:r>
      <w:r w:rsidR="00A05508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visible to </w:t>
      </w:r>
      <w:r w:rsidR="00314F84" w:rsidRPr="00E60BA5">
        <w:rPr>
          <w:rFonts w:asciiTheme="minorHAnsi" w:hAnsiTheme="minorHAnsi" w:cstheme="minorHAnsi"/>
          <w:sz w:val="22"/>
          <w:szCs w:val="22"/>
          <w:lang w:val="en-GB"/>
        </w:rPr>
        <w:t>site</w:t>
      </w:r>
      <w:r w:rsidR="00A05508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visitors</w:t>
      </w:r>
      <w:r w:rsidR="00314F84" w:rsidRPr="00E60BA5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312DCDF4" w14:textId="77777777" w:rsidR="005D5567" w:rsidRPr="00E60BA5" w:rsidRDefault="005D5567" w:rsidP="008A4B97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7AE4A414" w14:textId="6227949A" w:rsidR="00CC396E" w:rsidRPr="00E60BA5" w:rsidRDefault="00521288" w:rsidP="008A4B97">
      <w:pPr>
        <w:ind w:left="-284" w:right="36"/>
        <w:jc w:val="left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proofErr w:type="spellStart"/>
      <w:r w:rsidRPr="00E60BA5">
        <w:rPr>
          <w:rFonts w:asciiTheme="minorHAnsi" w:hAnsiTheme="minorHAnsi" w:cstheme="minorHAnsi"/>
          <w:b/>
          <w:bCs/>
          <w:sz w:val="24"/>
          <w:szCs w:val="24"/>
          <w:lang w:val="en-GB"/>
        </w:rPr>
        <w:t>ISC</w:t>
      </w:r>
      <w:proofErr w:type="spellEnd"/>
      <w:r w:rsidRPr="00E60BA5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Results Portal </w:t>
      </w:r>
      <w:r w:rsidR="00F67D56" w:rsidRPr="00E60BA5">
        <w:rPr>
          <w:rFonts w:asciiTheme="minorHAnsi" w:hAnsiTheme="minorHAnsi" w:cstheme="minorHAnsi"/>
          <w:b/>
          <w:bCs/>
          <w:sz w:val="24"/>
          <w:szCs w:val="24"/>
          <w:lang w:val="en-GB"/>
        </w:rPr>
        <w:t>s</w:t>
      </w:r>
      <w:r w:rsidRPr="00E60BA5">
        <w:rPr>
          <w:rFonts w:asciiTheme="minorHAnsi" w:hAnsiTheme="minorHAnsi" w:cstheme="minorHAnsi"/>
          <w:b/>
          <w:bCs/>
          <w:sz w:val="24"/>
          <w:szCs w:val="24"/>
          <w:lang w:val="en-GB"/>
        </w:rPr>
        <w:t>et-up</w:t>
      </w:r>
    </w:p>
    <w:p w14:paraId="32F0A8A7" w14:textId="77777777" w:rsidR="00521288" w:rsidRPr="00E60BA5" w:rsidRDefault="00521288" w:rsidP="008A4B97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32117B42" w14:textId="72E5487C" w:rsidR="001214A3" w:rsidRPr="00E60BA5" w:rsidRDefault="009167CF" w:rsidP="001214A3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  <w:t xml:space="preserve">If you wish to include your results on the </w:t>
      </w:r>
      <w:proofErr w:type="spellStart"/>
      <w:r w:rsidRPr="00E60BA5"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  <w:t>ISC</w:t>
      </w:r>
      <w:proofErr w:type="spellEnd"/>
      <w:r w:rsidRPr="00E60BA5"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  <w:t xml:space="preserve"> Results portal</w:t>
      </w: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,</w:t>
      </w: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p</w:t>
      </w:r>
      <w:r w:rsidR="008A4B97" w:rsidRPr="00E60BA5">
        <w:rPr>
          <w:rFonts w:asciiTheme="minorHAnsi" w:hAnsiTheme="minorHAnsi" w:cstheme="minorHAnsi"/>
          <w:sz w:val="22"/>
          <w:szCs w:val="22"/>
          <w:lang w:val="en-GB"/>
        </w:rPr>
        <w:t>lease</w:t>
      </w:r>
      <w:r w:rsidR="00B80F82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53EBD" w:rsidRPr="00E60BA5">
        <w:rPr>
          <w:rFonts w:asciiTheme="minorHAnsi" w:hAnsiTheme="minorHAnsi" w:cstheme="minorHAnsi"/>
          <w:sz w:val="22"/>
          <w:szCs w:val="22"/>
          <w:lang w:val="en-GB"/>
        </w:rPr>
        <w:t>include</w:t>
      </w:r>
      <w:r w:rsidR="00342656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="00C07670" w:rsidRPr="00E60BA5">
        <w:rPr>
          <w:rFonts w:asciiTheme="minorHAnsi" w:hAnsiTheme="minorHAnsi" w:cstheme="minorHAnsi"/>
          <w:sz w:val="22"/>
          <w:szCs w:val="22"/>
        </w:rPr>
        <w:t>Fay</w:t>
      </w:r>
      <w:proofErr w:type="spellEnd"/>
      <w:r w:rsidR="00C07670" w:rsidRPr="00E60B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07670" w:rsidRPr="00E60BA5">
        <w:rPr>
          <w:rFonts w:asciiTheme="minorHAnsi" w:hAnsiTheme="minorHAnsi" w:cstheme="minorHAnsi"/>
          <w:sz w:val="22"/>
          <w:szCs w:val="22"/>
        </w:rPr>
        <w:t>Kimble</w:t>
      </w:r>
      <w:proofErr w:type="spellEnd"/>
      <w:r w:rsidR="00C07670" w:rsidRPr="00E60BA5">
        <w:rPr>
          <w:rFonts w:asciiTheme="minorHAnsi" w:hAnsiTheme="minorHAnsi" w:cstheme="minorHAnsi"/>
          <w:sz w:val="22"/>
          <w:szCs w:val="22"/>
        </w:rPr>
        <w:t xml:space="preserve"> at </w:t>
      </w:r>
      <w:hyperlink r:id="rId12" w:history="1">
        <w:r w:rsidR="00C07670" w:rsidRPr="00E60BA5">
          <w:rPr>
            <w:rStyle w:val="Hyperlink"/>
            <w:rFonts w:asciiTheme="minorHAnsi" w:hAnsiTheme="minorHAnsi" w:cstheme="minorHAnsi"/>
            <w:sz w:val="22"/>
            <w:szCs w:val="22"/>
          </w:rPr>
          <w:t>elbmikyaf@gmail.com</w:t>
        </w:r>
      </w:hyperlink>
      <w:r w:rsidR="008A4B97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9724F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when submitting </w:t>
      </w:r>
      <w:r w:rsidR="00342656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this form and ensure that </w:t>
      </w:r>
      <w:r w:rsidR="00ED381F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your application includes </w:t>
      </w:r>
      <w:r w:rsidR="0098568C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an image </w:t>
      </w: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as a jpg </w:t>
      </w:r>
      <w:r w:rsidR="0098568C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to display in the list of competitions. </w:t>
      </w:r>
      <w:r w:rsidR="008A33FC" w:rsidRPr="00E60BA5">
        <w:rPr>
          <w:rFonts w:asciiTheme="minorHAnsi" w:hAnsiTheme="minorHAnsi" w:cstheme="minorHAnsi"/>
          <w:sz w:val="22"/>
          <w:szCs w:val="22"/>
          <w:lang w:val="en-GB"/>
        </w:rPr>
        <w:t>Please indicate on the form whether you will be feeding live results</w:t>
      </w:r>
      <w:r w:rsidR="001762E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from a scoring system or wish to post static results as PDF documents.</w:t>
      </w:r>
    </w:p>
    <w:p w14:paraId="52A2AFF0" w14:textId="77777777" w:rsidR="00C90728" w:rsidRPr="00E60BA5" w:rsidRDefault="00C90728" w:rsidP="001214A3">
      <w:pPr>
        <w:ind w:left="-284" w:right="36"/>
        <w:jc w:val="lef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48B2B2BB" w14:textId="19964D89" w:rsidR="00C90728" w:rsidRPr="00E60BA5" w:rsidRDefault="00C90728" w:rsidP="001214A3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To feature your results on the results portal, </w:t>
      </w: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contact with Fay Kimble must be made before the competition starts.</w:t>
      </w:r>
    </w:p>
    <w:p w14:paraId="44CD89F3" w14:textId="77777777" w:rsidR="00BD267C" w:rsidRPr="00E60BA5" w:rsidRDefault="00BD267C" w:rsidP="008A4B97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18C11038" w14:textId="363FA3B7" w:rsidR="00481388" w:rsidRPr="00E60BA5" w:rsidRDefault="00481388" w:rsidP="008A4B97">
      <w:pPr>
        <w:ind w:left="-284" w:right="36"/>
        <w:jc w:val="left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E60BA5">
        <w:rPr>
          <w:rFonts w:asciiTheme="minorHAnsi" w:hAnsiTheme="minorHAnsi" w:cstheme="minorHAnsi"/>
          <w:b/>
          <w:bCs/>
          <w:sz w:val="24"/>
          <w:szCs w:val="24"/>
          <w:lang w:val="en-GB"/>
        </w:rPr>
        <w:t>Results publication</w:t>
      </w:r>
    </w:p>
    <w:p w14:paraId="4A16C111" w14:textId="77777777" w:rsidR="00481388" w:rsidRPr="00E60BA5" w:rsidRDefault="00481388" w:rsidP="008A4B97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2BC60C37" w14:textId="0CA00E1E" w:rsidR="00980F5E" w:rsidRPr="00E60BA5" w:rsidRDefault="00CF6E13" w:rsidP="0022638A">
      <w:pPr>
        <w:ind w:left="-284" w:right="36"/>
        <w:jc w:val="lef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During the competition</w:t>
      </w:r>
      <w:r w:rsidR="00847654"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– live results</w:t>
      </w:r>
    </w:p>
    <w:p w14:paraId="7F92C181" w14:textId="77777777" w:rsidR="0059233D" w:rsidRPr="00E60BA5" w:rsidRDefault="0059233D" w:rsidP="0022638A">
      <w:pPr>
        <w:ind w:left="-284" w:right="36"/>
        <w:jc w:val="lef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1EB74DEC" w14:textId="06D746D7" w:rsidR="00CF6E13" w:rsidRPr="00E60BA5" w:rsidRDefault="00CF6E13" w:rsidP="0022638A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EC6091" w:rsidRPr="00E60BA5">
        <w:rPr>
          <w:rFonts w:asciiTheme="minorHAnsi" w:hAnsiTheme="minorHAnsi" w:cstheme="minorHAnsi"/>
          <w:sz w:val="22"/>
          <w:szCs w:val="22"/>
          <w:lang w:val="en-GB"/>
        </w:rPr>
        <w:t>Chief</w:t>
      </w: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C6091" w:rsidRPr="00E60BA5">
        <w:rPr>
          <w:rFonts w:asciiTheme="minorHAnsi" w:hAnsiTheme="minorHAnsi" w:cstheme="minorHAnsi"/>
          <w:sz w:val="22"/>
          <w:szCs w:val="22"/>
          <w:lang w:val="en-GB"/>
        </w:rPr>
        <w:t>J</w:t>
      </w: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udge or scoring system operator </w:t>
      </w:r>
      <w:r w:rsidR="00055ABE"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must </w:t>
      </w: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log</w:t>
      </w:r>
      <w:r w:rsidR="00055ABE"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in</w:t>
      </w:r>
      <w:r w:rsidR="00F67D56"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to the </w:t>
      </w:r>
      <w:proofErr w:type="spellStart"/>
      <w:r w:rsidR="00F67D56"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ISC</w:t>
      </w:r>
      <w:proofErr w:type="spellEnd"/>
      <w:r w:rsidR="00F67D56"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Results Portal</w:t>
      </w:r>
      <w:r w:rsidR="00F67D56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with their personalised log-in (provided during the set-up) and </w:t>
      </w:r>
      <w:r w:rsidR="00055AB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initiate </w:t>
      </w:r>
      <w:r w:rsidR="0059233D" w:rsidRPr="00E60BA5">
        <w:rPr>
          <w:rFonts w:asciiTheme="minorHAnsi" w:hAnsiTheme="minorHAnsi" w:cstheme="minorHAnsi"/>
          <w:sz w:val="22"/>
          <w:szCs w:val="22"/>
          <w:lang w:val="en-GB"/>
        </w:rPr>
        <w:t>the</w:t>
      </w:r>
      <w:r w:rsidR="00055ABE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results data</w:t>
      </w:r>
      <w:r w:rsidR="0059233D"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 upload.</w:t>
      </w:r>
    </w:p>
    <w:p w14:paraId="00526A89" w14:textId="77777777" w:rsidR="00347BAA" w:rsidRPr="00E60BA5" w:rsidRDefault="00347BAA" w:rsidP="0022638A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58F91FFA" w14:textId="02F65513" w:rsidR="008A4B97" w:rsidRPr="00E60BA5" w:rsidRDefault="00347BAA" w:rsidP="0022638A">
      <w:pPr>
        <w:ind w:left="-284" w:right="36"/>
        <w:jc w:val="lef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b/>
          <w:bCs/>
          <w:sz w:val="22"/>
          <w:szCs w:val="22"/>
          <w:lang w:val="en-GB"/>
        </w:rPr>
        <w:t>After the competition – live results or static results</w:t>
      </w:r>
    </w:p>
    <w:p w14:paraId="570F724E" w14:textId="77777777" w:rsidR="00347BAA" w:rsidRPr="00E60BA5" w:rsidRDefault="00347BAA" w:rsidP="0022638A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66CCFF24" w14:textId="2CEE209E" w:rsidR="00347BAA" w:rsidRPr="00E60BA5" w:rsidRDefault="00347BAA" w:rsidP="0022638A">
      <w:pPr>
        <w:ind w:left="-284" w:right="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E60BA5">
        <w:rPr>
          <w:rFonts w:asciiTheme="minorHAnsi" w:hAnsiTheme="minorHAnsi" w:cstheme="minorHAnsi"/>
          <w:sz w:val="22"/>
          <w:szCs w:val="22"/>
          <w:lang w:val="en-GB"/>
        </w:rPr>
        <w:t xml:space="preserve">The Results Portal will remain available for uploads of PDF documents up to 7 days after the </w:t>
      </w:r>
      <w:r w:rsidR="00761EDB" w:rsidRPr="00E60BA5">
        <w:rPr>
          <w:rFonts w:asciiTheme="minorHAnsi" w:hAnsiTheme="minorHAnsi" w:cstheme="minorHAnsi"/>
          <w:sz w:val="22"/>
          <w:szCs w:val="22"/>
          <w:lang w:val="en-GB"/>
        </w:rPr>
        <w:t>competition.</w:t>
      </w:r>
    </w:p>
    <w:sectPr w:rsidR="00347BAA" w:rsidRPr="00E60BA5" w:rsidSect="005319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E0583" w14:textId="77777777" w:rsidR="00BF129D" w:rsidRDefault="00BF129D" w:rsidP="002643E0">
      <w:r>
        <w:separator/>
      </w:r>
    </w:p>
  </w:endnote>
  <w:endnote w:type="continuationSeparator" w:id="0">
    <w:p w14:paraId="406A5EB7" w14:textId="77777777" w:rsidR="00BF129D" w:rsidRDefault="00BF129D" w:rsidP="0026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Segoe UI Symbol"/>
    <w:charset w:val="00"/>
    <w:family w:val="swiss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ACD36" w14:textId="77777777" w:rsidR="006E6AB3" w:rsidRDefault="006E6A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9902" w14:textId="52AFD19B" w:rsidR="002643E0" w:rsidRDefault="006E6AB3" w:rsidP="002643E0">
    <w:pPr>
      <w:tabs>
        <w:tab w:val="right" w:pos="9324"/>
      </w:tabs>
      <w:ind w:right="36"/>
      <w:jc w:val="left"/>
    </w:pPr>
    <w:r>
      <w:rPr>
        <w:rFonts w:asciiTheme="minorHAnsi" w:hAnsiTheme="minorHAnsi" w:cstheme="minorHAnsi"/>
        <w:lang w:val="en-GB"/>
      </w:rPr>
      <w:t>September</w:t>
    </w:r>
    <w:r w:rsidR="008A4B97">
      <w:rPr>
        <w:rFonts w:asciiTheme="minorHAnsi" w:hAnsiTheme="minorHAnsi" w:cstheme="minorHAnsi"/>
        <w:lang w:val="en-GB"/>
      </w:rPr>
      <w:t xml:space="preserve"> </w:t>
    </w:r>
    <w:r w:rsidR="002643E0">
      <w:rPr>
        <w:rFonts w:asciiTheme="minorHAnsi" w:hAnsiTheme="minorHAnsi" w:cstheme="minorHAnsi"/>
        <w:lang w:val="en-GB"/>
      </w:rPr>
      <w:t>202</w:t>
    </w:r>
    <w:r w:rsidR="008A4B97">
      <w:rPr>
        <w:rFonts w:asciiTheme="minorHAnsi" w:hAnsiTheme="minorHAnsi" w:cstheme="minorHAnsi"/>
        <w:lang w:val="en-GB"/>
      </w:rPr>
      <w:t>5</w:t>
    </w:r>
    <w:r w:rsidR="002643E0">
      <w:rPr>
        <w:rFonts w:asciiTheme="minorHAnsi" w:hAnsiTheme="minorHAnsi" w:cstheme="minorHAnsi"/>
        <w:lang w:val="en-GB"/>
      </w:rPr>
      <w:t xml:space="preserve"> </w:t>
    </w:r>
    <w:r w:rsidR="002643E0">
      <w:rPr>
        <w:rFonts w:asciiTheme="minorHAnsi" w:hAnsiTheme="minorHAnsi" w:cstheme="minorHAnsi"/>
        <w:lang w:val="en-GB"/>
      </w:rPr>
      <w:tab/>
      <w:t xml:space="preserve">Document Owner: </w:t>
    </w:r>
    <w:proofErr w:type="spellStart"/>
    <w:r w:rsidR="002643E0">
      <w:rPr>
        <w:rFonts w:asciiTheme="minorHAnsi" w:hAnsiTheme="minorHAnsi" w:cstheme="minorHAnsi"/>
        <w:lang w:val="en-GB"/>
      </w:rPr>
      <w:t>ISC</w:t>
    </w:r>
    <w:proofErr w:type="spellEnd"/>
    <w:r w:rsidR="002643E0">
      <w:rPr>
        <w:rFonts w:asciiTheme="minorHAnsi" w:hAnsiTheme="minorHAnsi" w:cstheme="minorHAnsi"/>
        <w:lang w:val="en-GB"/>
      </w:rPr>
      <w:t xml:space="preserve"> Finance Secretary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7E51" w14:textId="77777777" w:rsidR="006E6AB3" w:rsidRDefault="006E6A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EF24D" w14:textId="77777777" w:rsidR="00BF129D" w:rsidRDefault="00BF129D" w:rsidP="002643E0">
      <w:r>
        <w:separator/>
      </w:r>
    </w:p>
  </w:footnote>
  <w:footnote w:type="continuationSeparator" w:id="0">
    <w:p w14:paraId="4F31DD59" w14:textId="77777777" w:rsidR="00BF129D" w:rsidRDefault="00BF129D" w:rsidP="002643E0">
      <w:r>
        <w:continuationSeparator/>
      </w:r>
    </w:p>
  </w:footnote>
  <w:footnote w:id="1">
    <w:p w14:paraId="2A6E1526" w14:textId="601D761E" w:rsidR="00A93EEC" w:rsidRPr="00EB58F3" w:rsidRDefault="00A93EEC">
      <w:pPr>
        <w:pStyle w:val="FootnoteText"/>
        <w:rPr>
          <w:sz w:val="16"/>
          <w:szCs w:val="16"/>
          <w:lang w:val="en-GB"/>
        </w:rPr>
      </w:pPr>
      <w:r w:rsidRPr="00EB58F3">
        <w:rPr>
          <w:rStyle w:val="FootnoteReference"/>
          <w:sz w:val="16"/>
          <w:szCs w:val="16"/>
        </w:rPr>
        <w:footnoteRef/>
      </w:r>
      <w:r w:rsidRPr="00EB58F3">
        <w:rPr>
          <w:sz w:val="16"/>
          <w:szCs w:val="16"/>
        </w:rPr>
        <w:t xml:space="preserve"> </w:t>
      </w:r>
      <w:r w:rsidR="00A439C2" w:rsidRPr="00EB58F3">
        <w:rPr>
          <w:sz w:val="16"/>
          <w:szCs w:val="16"/>
          <w:lang w:val="en-GB"/>
        </w:rPr>
        <w:t xml:space="preserve">The </w:t>
      </w:r>
      <w:proofErr w:type="spellStart"/>
      <w:r w:rsidR="00A439C2" w:rsidRPr="00EB58F3">
        <w:rPr>
          <w:sz w:val="16"/>
          <w:szCs w:val="16"/>
          <w:lang w:val="en-GB"/>
        </w:rPr>
        <w:t>ISC</w:t>
      </w:r>
      <w:proofErr w:type="spellEnd"/>
      <w:r w:rsidR="00A439C2" w:rsidRPr="00EB58F3">
        <w:rPr>
          <w:sz w:val="16"/>
          <w:szCs w:val="16"/>
          <w:lang w:val="en-GB"/>
        </w:rPr>
        <w:t xml:space="preserve"> deadline is 15 days earlier than the FAI deadline to allow for the invoice to be raised and paid. Submission</w:t>
      </w:r>
      <w:r w:rsidR="00B91056">
        <w:rPr>
          <w:sz w:val="16"/>
          <w:szCs w:val="16"/>
          <w:lang w:val="en-GB"/>
        </w:rPr>
        <w:t>s</w:t>
      </w:r>
      <w:r w:rsidR="00A439C2" w:rsidRPr="00EB58F3">
        <w:rPr>
          <w:sz w:val="16"/>
          <w:szCs w:val="16"/>
          <w:lang w:val="en-GB"/>
        </w:rPr>
        <w:t xml:space="preserve"> directly </w:t>
      </w:r>
      <w:r w:rsidR="00E473D9" w:rsidRPr="00EB58F3">
        <w:rPr>
          <w:sz w:val="16"/>
          <w:szCs w:val="16"/>
          <w:lang w:val="en-GB"/>
        </w:rPr>
        <w:t xml:space="preserve">to FAI </w:t>
      </w:r>
      <w:r w:rsidR="00647ED4" w:rsidRPr="00EB58F3">
        <w:rPr>
          <w:sz w:val="16"/>
          <w:szCs w:val="16"/>
          <w:lang w:val="en-GB"/>
        </w:rPr>
        <w:t xml:space="preserve">after </w:t>
      </w:r>
      <w:r w:rsidR="00D3647A">
        <w:rPr>
          <w:sz w:val="16"/>
          <w:szCs w:val="16"/>
          <w:lang w:val="en-GB"/>
        </w:rPr>
        <w:t xml:space="preserve">the 45 day </w:t>
      </w:r>
      <w:r w:rsidR="00647ED4" w:rsidRPr="00EB58F3">
        <w:rPr>
          <w:sz w:val="16"/>
          <w:szCs w:val="16"/>
          <w:lang w:val="en-GB"/>
        </w:rPr>
        <w:t xml:space="preserve">deadline </w:t>
      </w:r>
      <w:r w:rsidR="00B91056">
        <w:rPr>
          <w:sz w:val="16"/>
          <w:szCs w:val="16"/>
          <w:lang w:val="en-GB"/>
        </w:rPr>
        <w:t>will be rejected</w:t>
      </w:r>
      <w:r w:rsidR="00D33165" w:rsidRPr="00EB58F3">
        <w:rPr>
          <w:sz w:val="16"/>
          <w:szCs w:val="16"/>
          <w:lang w:val="en-GB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488E8" w14:textId="77777777" w:rsidR="006E6AB3" w:rsidRDefault="006E6A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0F8E" w14:textId="77777777" w:rsidR="006E6AB3" w:rsidRDefault="006E6A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696B0" w14:textId="77777777" w:rsidR="006E6AB3" w:rsidRDefault="006E6A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FC02D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6353069"/>
    <w:multiLevelType w:val="multilevel"/>
    <w:tmpl w:val="D0B4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DA6305"/>
    <w:multiLevelType w:val="hybridMultilevel"/>
    <w:tmpl w:val="FA729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47846"/>
    <w:multiLevelType w:val="hybridMultilevel"/>
    <w:tmpl w:val="F5AA3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31A18"/>
    <w:multiLevelType w:val="hybridMultilevel"/>
    <w:tmpl w:val="5FF0F85E"/>
    <w:lvl w:ilvl="0" w:tplc="0407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 w15:restartNumberingAfterBreak="0">
    <w:nsid w:val="79CC6213"/>
    <w:multiLevelType w:val="hybridMultilevel"/>
    <w:tmpl w:val="40488190"/>
    <w:lvl w:ilvl="0" w:tplc="1292B6C6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853565">
    <w:abstractNumId w:val="2"/>
  </w:num>
  <w:num w:numId="2" w16cid:durableId="1914391527">
    <w:abstractNumId w:val="0"/>
  </w:num>
  <w:num w:numId="3" w16cid:durableId="908536301">
    <w:abstractNumId w:val="5"/>
  </w:num>
  <w:num w:numId="4" w16cid:durableId="536477864">
    <w:abstractNumId w:val="4"/>
  </w:num>
  <w:num w:numId="5" w16cid:durableId="58138392">
    <w:abstractNumId w:val="1"/>
  </w:num>
  <w:num w:numId="6" w16cid:durableId="696077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DC"/>
    <w:rsid w:val="000073C0"/>
    <w:rsid w:val="00022419"/>
    <w:rsid w:val="00030D91"/>
    <w:rsid w:val="000400A4"/>
    <w:rsid w:val="000431B7"/>
    <w:rsid w:val="0005021A"/>
    <w:rsid w:val="00051F80"/>
    <w:rsid w:val="00055ABE"/>
    <w:rsid w:val="00061EF2"/>
    <w:rsid w:val="00085BA3"/>
    <w:rsid w:val="000872C8"/>
    <w:rsid w:val="00087943"/>
    <w:rsid w:val="00095EDE"/>
    <w:rsid w:val="000A15B1"/>
    <w:rsid w:val="000A622D"/>
    <w:rsid w:val="000D14FA"/>
    <w:rsid w:val="000D6DA6"/>
    <w:rsid w:val="000E021F"/>
    <w:rsid w:val="000E232E"/>
    <w:rsid w:val="000E53F3"/>
    <w:rsid w:val="000F2F3A"/>
    <w:rsid w:val="00102320"/>
    <w:rsid w:val="00107210"/>
    <w:rsid w:val="00112BA1"/>
    <w:rsid w:val="00120F88"/>
    <w:rsid w:val="001214A3"/>
    <w:rsid w:val="00122503"/>
    <w:rsid w:val="0013199D"/>
    <w:rsid w:val="00133FD9"/>
    <w:rsid w:val="0014446C"/>
    <w:rsid w:val="00144A0E"/>
    <w:rsid w:val="00145B8B"/>
    <w:rsid w:val="00146CE3"/>
    <w:rsid w:val="00147BD6"/>
    <w:rsid w:val="00162E85"/>
    <w:rsid w:val="001762EE"/>
    <w:rsid w:val="0018761A"/>
    <w:rsid w:val="00192275"/>
    <w:rsid w:val="001935F0"/>
    <w:rsid w:val="001951D2"/>
    <w:rsid w:val="001A6DE3"/>
    <w:rsid w:val="001C3DDB"/>
    <w:rsid w:val="001E1CA6"/>
    <w:rsid w:val="001E3A9C"/>
    <w:rsid w:val="001E53A1"/>
    <w:rsid w:val="001F14DC"/>
    <w:rsid w:val="00202CE3"/>
    <w:rsid w:val="0022638A"/>
    <w:rsid w:val="00253EBD"/>
    <w:rsid w:val="002643E0"/>
    <w:rsid w:val="00267953"/>
    <w:rsid w:val="002933C9"/>
    <w:rsid w:val="002C2ECC"/>
    <w:rsid w:val="00302972"/>
    <w:rsid w:val="00314F84"/>
    <w:rsid w:val="003154DF"/>
    <w:rsid w:val="00330CE4"/>
    <w:rsid w:val="00342656"/>
    <w:rsid w:val="00345B14"/>
    <w:rsid w:val="00347BAA"/>
    <w:rsid w:val="003573DF"/>
    <w:rsid w:val="003670E7"/>
    <w:rsid w:val="00380323"/>
    <w:rsid w:val="00382917"/>
    <w:rsid w:val="00392496"/>
    <w:rsid w:val="00394D28"/>
    <w:rsid w:val="003B1943"/>
    <w:rsid w:val="003C5E6A"/>
    <w:rsid w:val="003D401C"/>
    <w:rsid w:val="003D42B7"/>
    <w:rsid w:val="003F25A6"/>
    <w:rsid w:val="00430B2A"/>
    <w:rsid w:val="00441CEA"/>
    <w:rsid w:val="0044374A"/>
    <w:rsid w:val="00450BFB"/>
    <w:rsid w:val="00454D32"/>
    <w:rsid w:val="00455F65"/>
    <w:rsid w:val="00464362"/>
    <w:rsid w:val="00471DD8"/>
    <w:rsid w:val="004729D9"/>
    <w:rsid w:val="004808A5"/>
    <w:rsid w:val="00481388"/>
    <w:rsid w:val="004A7165"/>
    <w:rsid w:val="004B0C4A"/>
    <w:rsid w:val="004B1AB0"/>
    <w:rsid w:val="004D0255"/>
    <w:rsid w:val="004E7606"/>
    <w:rsid w:val="004F1B2E"/>
    <w:rsid w:val="004F6FB3"/>
    <w:rsid w:val="00503849"/>
    <w:rsid w:val="00521288"/>
    <w:rsid w:val="005307DC"/>
    <w:rsid w:val="005319A3"/>
    <w:rsid w:val="00533824"/>
    <w:rsid w:val="005628AC"/>
    <w:rsid w:val="00564BC8"/>
    <w:rsid w:val="00565B5D"/>
    <w:rsid w:val="00566AB2"/>
    <w:rsid w:val="0057425B"/>
    <w:rsid w:val="00591ADA"/>
    <w:rsid w:val="0059233D"/>
    <w:rsid w:val="005B1645"/>
    <w:rsid w:val="005C0FC1"/>
    <w:rsid w:val="005D0634"/>
    <w:rsid w:val="005D237F"/>
    <w:rsid w:val="005D5567"/>
    <w:rsid w:val="00603B3D"/>
    <w:rsid w:val="00625586"/>
    <w:rsid w:val="00625DDF"/>
    <w:rsid w:val="006428D6"/>
    <w:rsid w:val="006438EA"/>
    <w:rsid w:val="00647ED4"/>
    <w:rsid w:val="00662E11"/>
    <w:rsid w:val="00673542"/>
    <w:rsid w:val="00677462"/>
    <w:rsid w:val="00682DDC"/>
    <w:rsid w:val="006C6E87"/>
    <w:rsid w:val="006E615C"/>
    <w:rsid w:val="006E6AB3"/>
    <w:rsid w:val="00706108"/>
    <w:rsid w:val="00752875"/>
    <w:rsid w:val="00757A66"/>
    <w:rsid w:val="00761EDB"/>
    <w:rsid w:val="007621AB"/>
    <w:rsid w:val="007631AD"/>
    <w:rsid w:val="007962F2"/>
    <w:rsid w:val="007B21E4"/>
    <w:rsid w:val="007B6ACE"/>
    <w:rsid w:val="007B7B06"/>
    <w:rsid w:val="007C77FC"/>
    <w:rsid w:val="007E178E"/>
    <w:rsid w:val="007E345F"/>
    <w:rsid w:val="007E5A93"/>
    <w:rsid w:val="007E5EB4"/>
    <w:rsid w:val="00811476"/>
    <w:rsid w:val="00847654"/>
    <w:rsid w:val="00870E86"/>
    <w:rsid w:val="00871393"/>
    <w:rsid w:val="00880F01"/>
    <w:rsid w:val="008813CA"/>
    <w:rsid w:val="008A1696"/>
    <w:rsid w:val="008A33FC"/>
    <w:rsid w:val="008A4B97"/>
    <w:rsid w:val="008B3104"/>
    <w:rsid w:val="008B6F32"/>
    <w:rsid w:val="008B778B"/>
    <w:rsid w:val="008C0CCB"/>
    <w:rsid w:val="008C6D75"/>
    <w:rsid w:val="008C6E99"/>
    <w:rsid w:val="008D193F"/>
    <w:rsid w:val="008E11CE"/>
    <w:rsid w:val="008E38D6"/>
    <w:rsid w:val="009167CF"/>
    <w:rsid w:val="00927472"/>
    <w:rsid w:val="00942C99"/>
    <w:rsid w:val="00963C0B"/>
    <w:rsid w:val="0096699D"/>
    <w:rsid w:val="00980F5E"/>
    <w:rsid w:val="009854B6"/>
    <w:rsid w:val="0098568C"/>
    <w:rsid w:val="00987FBF"/>
    <w:rsid w:val="009956FF"/>
    <w:rsid w:val="00995DF8"/>
    <w:rsid w:val="009B0C6D"/>
    <w:rsid w:val="009B498B"/>
    <w:rsid w:val="009C4F3F"/>
    <w:rsid w:val="009F0195"/>
    <w:rsid w:val="009F4F22"/>
    <w:rsid w:val="00A05508"/>
    <w:rsid w:val="00A1056C"/>
    <w:rsid w:val="00A1097D"/>
    <w:rsid w:val="00A1097F"/>
    <w:rsid w:val="00A1481F"/>
    <w:rsid w:val="00A14B5C"/>
    <w:rsid w:val="00A2048A"/>
    <w:rsid w:val="00A439C2"/>
    <w:rsid w:val="00A63DB8"/>
    <w:rsid w:val="00A64E6F"/>
    <w:rsid w:val="00A76E40"/>
    <w:rsid w:val="00A77B00"/>
    <w:rsid w:val="00A93EEC"/>
    <w:rsid w:val="00AA5B88"/>
    <w:rsid w:val="00AA5BDE"/>
    <w:rsid w:val="00AB1B41"/>
    <w:rsid w:val="00AB210A"/>
    <w:rsid w:val="00AC1E39"/>
    <w:rsid w:val="00AC7C41"/>
    <w:rsid w:val="00B218B4"/>
    <w:rsid w:val="00B5332E"/>
    <w:rsid w:val="00B80F82"/>
    <w:rsid w:val="00B91056"/>
    <w:rsid w:val="00BA4324"/>
    <w:rsid w:val="00BC468B"/>
    <w:rsid w:val="00BD267C"/>
    <w:rsid w:val="00BD2B92"/>
    <w:rsid w:val="00BE6C39"/>
    <w:rsid w:val="00BF129D"/>
    <w:rsid w:val="00BF3514"/>
    <w:rsid w:val="00C0351A"/>
    <w:rsid w:val="00C050FD"/>
    <w:rsid w:val="00C05592"/>
    <w:rsid w:val="00C07670"/>
    <w:rsid w:val="00C10F67"/>
    <w:rsid w:val="00C20043"/>
    <w:rsid w:val="00C310D5"/>
    <w:rsid w:val="00C514AE"/>
    <w:rsid w:val="00C56A73"/>
    <w:rsid w:val="00C712DC"/>
    <w:rsid w:val="00C8127D"/>
    <w:rsid w:val="00C90728"/>
    <w:rsid w:val="00C941AD"/>
    <w:rsid w:val="00CA03B3"/>
    <w:rsid w:val="00CB3A33"/>
    <w:rsid w:val="00CB4985"/>
    <w:rsid w:val="00CC396E"/>
    <w:rsid w:val="00CD7A35"/>
    <w:rsid w:val="00CE3D3B"/>
    <w:rsid w:val="00CE5E19"/>
    <w:rsid w:val="00CF0159"/>
    <w:rsid w:val="00CF0D5F"/>
    <w:rsid w:val="00CF471B"/>
    <w:rsid w:val="00CF6E13"/>
    <w:rsid w:val="00D0756A"/>
    <w:rsid w:val="00D33165"/>
    <w:rsid w:val="00D3647A"/>
    <w:rsid w:val="00D3784C"/>
    <w:rsid w:val="00D43758"/>
    <w:rsid w:val="00DB15CD"/>
    <w:rsid w:val="00DC75CD"/>
    <w:rsid w:val="00DF010D"/>
    <w:rsid w:val="00DF4DFC"/>
    <w:rsid w:val="00DF7755"/>
    <w:rsid w:val="00E00A3C"/>
    <w:rsid w:val="00E07E8D"/>
    <w:rsid w:val="00E139AE"/>
    <w:rsid w:val="00E36D28"/>
    <w:rsid w:val="00E45052"/>
    <w:rsid w:val="00E46AEF"/>
    <w:rsid w:val="00E473D9"/>
    <w:rsid w:val="00E540D4"/>
    <w:rsid w:val="00E60B28"/>
    <w:rsid w:val="00E60BA5"/>
    <w:rsid w:val="00E61618"/>
    <w:rsid w:val="00E9129A"/>
    <w:rsid w:val="00E9724F"/>
    <w:rsid w:val="00EB58F3"/>
    <w:rsid w:val="00EC6091"/>
    <w:rsid w:val="00ED381F"/>
    <w:rsid w:val="00EE7147"/>
    <w:rsid w:val="00F153EF"/>
    <w:rsid w:val="00F35C87"/>
    <w:rsid w:val="00F468C8"/>
    <w:rsid w:val="00F665DF"/>
    <w:rsid w:val="00F66EA0"/>
    <w:rsid w:val="00F67D56"/>
    <w:rsid w:val="00F756BE"/>
    <w:rsid w:val="00F8597C"/>
    <w:rsid w:val="00F91B1F"/>
    <w:rsid w:val="00FE029F"/>
    <w:rsid w:val="00FF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91C159"/>
  <w15:docId w15:val="{10E6305D-781E-8C4F-B888-52F0034E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DF"/>
    <w:pPr>
      <w:ind w:right="-284"/>
      <w:jc w:val="both"/>
    </w:pPr>
    <w:rPr>
      <w:rFonts w:ascii="Geneva" w:eastAsia="Times" w:hAnsi="Geneva"/>
      <w:color w:val="00000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14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1F14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DC"/>
    <w:rPr>
      <w:rFonts w:ascii="Tahoma" w:eastAsia="Calibri" w:hAnsi="Tahoma"/>
      <w:color w:val="auto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4D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192275"/>
    <w:pPr>
      <w:ind w:right="0"/>
      <w:jc w:val="left"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link w:val="PlainText"/>
    <w:rsid w:val="00192275"/>
    <w:rPr>
      <w:rFonts w:ascii="Courier New" w:eastAsia="Times" w:hAnsi="Courier New" w:cs="Courier New"/>
      <w:color w:val="000000"/>
      <w:lang w:val="en-US" w:eastAsia="en-US"/>
    </w:rPr>
  </w:style>
  <w:style w:type="paragraph" w:customStyle="1" w:styleId="VPtexte">
    <w:name w:val="VP texte"/>
    <w:basedOn w:val="Normal"/>
    <w:rsid w:val="00C941AD"/>
    <w:pPr>
      <w:ind w:right="-851"/>
    </w:pPr>
  </w:style>
  <w:style w:type="character" w:styleId="Hyperlink">
    <w:name w:val="Hyperlink"/>
    <w:rsid w:val="00C941AD"/>
    <w:rPr>
      <w:rFonts w:cs="Times New Roman"/>
      <w:color w:val="0000FF"/>
      <w:u w:val="single"/>
    </w:rPr>
  </w:style>
  <w:style w:type="paragraph" w:customStyle="1" w:styleId="VPtitrebreve">
    <w:name w:val="VP titrebreve"/>
    <w:basedOn w:val="Normal"/>
    <w:rsid w:val="00392496"/>
    <w:pPr>
      <w:ind w:right="-851"/>
      <w:jc w:val="left"/>
    </w:pPr>
    <w:rPr>
      <w:sz w:val="32"/>
      <w:u w:val="single"/>
    </w:rPr>
  </w:style>
  <w:style w:type="character" w:customStyle="1" w:styleId="NichtaufgelsteErwhnung1">
    <w:name w:val="Nicht aufgelöste Erwähnung1"/>
    <w:basedOn w:val="DefaultParagraphFont"/>
    <w:uiPriority w:val="99"/>
    <w:rsid w:val="00D437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872C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4BC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E029F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/>
      <w:color w:val="auto"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2643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3E0"/>
    <w:rPr>
      <w:rFonts w:ascii="Geneva" w:eastAsia="Times" w:hAnsi="Geneva"/>
      <w:color w:val="000000"/>
      <w:lang w:val="fr-FR" w:eastAsia="en-GB"/>
    </w:rPr>
  </w:style>
  <w:style w:type="paragraph" w:styleId="Footer">
    <w:name w:val="footer"/>
    <w:basedOn w:val="Normal"/>
    <w:link w:val="FooterChar"/>
    <w:uiPriority w:val="99"/>
    <w:unhideWhenUsed/>
    <w:rsid w:val="002643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3E0"/>
    <w:rPr>
      <w:rFonts w:ascii="Geneva" w:eastAsia="Times" w:hAnsi="Geneva"/>
      <w:color w:val="000000"/>
      <w:lang w:val="fr-FR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30B2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3EE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3EEC"/>
    <w:rPr>
      <w:rFonts w:ascii="Geneva" w:eastAsia="Times" w:hAnsi="Geneva"/>
      <w:color w:val="000000"/>
      <w:lang w:val="fr-FR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9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4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1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.docs.live.net/0ac59515bc858204/Documents/01%20ISC/2024%20Finance%20onwards/03%20Bureau%20meetings/SCEs/amparacuellos@gmail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bmikyaf@gmail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i.org/sites/default/files/isc/judges/approved_scoring_systems_for_web_0506_2024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i.org/isc-document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sc-finance@fai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94F68-8699-462B-877F-6D53D559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3628</Characters>
  <Application>Microsoft Office Word</Application>
  <DocSecurity>0</DocSecurity>
  <Lines>125</Lines>
  <Paragraphs>68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Xelen</dc:creator>
  <cp:lastModifiedBy>Natasha Higman</cp:lastModifiedBy>
  <cp:revision>2</cp:revision>
  <dcterms:created xsi:type="dcterms:W3CDTF">2025-09-25T09:40:00Z</dcterms:created>
  <dcterms:modified xsi:type="dcterms:W3CDTF">2025-09-25T09:40:00Z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03f6af6c71fafe67c445b67e32fa722335923f16f53f1044249c41fbb9e6b45b</vt:lpwstr>
  </property>
</Properties>
</file>